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6A" w:rsidRDefault="0093444A" w:rsidP="007F5B61">
      <w:r>
        <w:t>15</w:t>
      </w:r>
      <w:r w:rsidR="00847CD2">
        <w:t>.05</w:t>
      </w:r>
      <w:r w:rsidR="00555EFB">
        <w:t>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</w:p>
    <w:p w:rsidR="00E76C43" w:rsidRDefault="0074126A" w:rsidP="002E257A">
      <w:pPr>
        <w:rPr>
          <w:color w:val="FF0000"/>
          <w:sz w:val="32"/>
        </w:rPr>
      </w:pPr>
      <w:r w:rsidRPr="0074126A">
        <w:rPr>
          <w:sz w:val="32"/>
        </w:rPr>
        <w:t>Тема урока</w:t>
      </w:r>
      <w:proofErr w:type="gramStart"/>
      <w:r w:rsidRPr="0074126A">
        <w:rPr>
          <w:sz w:val="32"/>
        </w:rPr>
        <w:t xml:space="preserve"> </w:t>
      </w:r>
      <w:r>
        <w:t>:</w:t>
      </w:r>
      <w:proofErr w:type="gramEnd"/>
      <w:r w:rsidR="00B5649C" w:rsidRPr="00B5649C">
        <w:t xml:space="preserve"> </w:t>
      </w:r>
      <w:r w:rsidR="00952470" w:rsidRPr="00952470">
        <w:t>Контрольная работа №5 по теме «Строение атома и атомного ядра»</w:t>
      </w:r>
      <w:r w:rsidR="002E257A" w:rsidRPr="002E257A">
        <w:rPr>
          <w:color w:val="FF0000"/>
          <w:sz w:val="32"/>
        </w:rPr>
        <w:t xml:space="preserve"> 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Контрольная работа № 5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color w:val="000000" w:themeColor="text1"/>
          <w:sz w:val="32"/>
        </w:rPr>
        <w:t xml:space="preserve"> по теме «Строение атома и атомного ядра»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color w:val="000000" w:themeColor="text1"/>
          <w:sz w:val="32"/>
        </w:rPr>
        <w:t>Вариант 1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Явление радиоактивности, открытое Беккерелем, свидетельствует о том, что…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  Все вещества состоят из неделимых частиц-атомов.  Б.    В состав атома входят электроны.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   Атом имеет сложную структуру.   Г.     Это явление характерно только для урана.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Кто предложил ядерную мо</w:t>
      </w:r>
      <w:bookmarkStart w:id="0" w:name="_GoBack"/>
      <w:bookmarkEnd w:id="0"/>
      <w:r w:rsidRPr="002E257A">
        <w:rPr>
          <w:b/>
          <w:bCs/>
          <w:color w:val="000000" w:themeColor="text1"/>
          <w:sz w:val="32"/>
        </w:rPr>
        <w:t>дель строения атома?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    Беккерель.   Б.      Гейзенберг.   В.      Томсон.     Г.       Резерфорд.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На рисунке  изображены схемы четырёх атомов. Чёрные точк</w:t>
      </w:r>
      <w:proofErr w:type="gramStart"/>
      <w:r w:rsidRPr="002E257A">
        <w:rPr>
          <w:b/>
          <w:bCs/>
          <w:color w:val="000000" w:themeColor="text1"/>
          <w:sz w:val="32"/>
        </w:rPr>
        <w:t>и-</w:t>
      </w:r>
      <w:proofErr w:type="gramEnd"/>
      <w:r w:rsidRPr="002E257A">
        <w:rPr>
          <w:b/>
          <w:bCs/>
          <w:color w:val="000000" w:themeColor="text1"/>
          <w:sz w:val="32"/>
        </w:rPr>
        <w:t xml:space="preserve"> электроны. Какая схема соответствует атому </w:t>
      </w:r>
      <w:r w:rsidRPr="002E257A">
        <w:rPr>
          <w:b/>
          <w:bCs/>
          <w:color w:val="000000" w:themeColor="text1"/>
          <w:sz w:val="32"/>
          <w:vertAlign w:val="subscript"/>
        </w:rPr>
        <w:t>2</w:t>
      </w:r>
      <w:r w:rsidRPr="002E257A">
        <w:rPr>
          <w:b/>
          <w:bCs/>
          <w:color w:val="000000" w:themeColor="text1"/>
          <w:sz w:val="32"/>
          <w:vertAlign w:val="superscript"/>
        </w:rPr>
        <w:t>4</w:t>
      </w:r>
      <w:r w:rsidRPr="002E257A">
        <w:rPr>
          <w:b/>
          <w:bCs/>
          <w:color w:val="000000" w:themeColor="text1"/>
          <w:sz w:val="32"/>
        </w:rPr>
        <w:t>Не?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noProof/>
          <w:color w:val="000000" w:themeColor="text1"/>
          <w:sz w:val="32"/>
          <w:lang w:eastAsia="ru-RU"/>
        </w:rPr>
        <w:drawing>
          <wp:inline distT="0" distB="0" distL="0" distR="0" wp14:anchorId="09215B45" wp14:editId="5FB72994">
            <wp:extent cx="4457700" cy="1476375"/>
            <wp:effectExtent l="19050" t="0" r="0" b="0"/>
            <wp:docPr id="1" name="Рисунок 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В состав атома входят следующие частицы: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Только протоны.   Б. нуклоны и электроны.   В. протоны и нейтроны.  Г.  Нейтроны и электроны.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 xml:space="preserve">Чему равно массовое число ядра атома марганца </w:t>
      </w:r>
      <w:r w:rsidRPr="002E257A">
        <w:rPr>
          <w:b/>
          <w:bCs/>
          <w:color w:val="000000" w:themeColor="text1"/>
          <w:sz w:val="32"/>
          <w:vertAlign w:val="subscript"/>
        </w:rPr>
        <w:t>25</w:t>
      </w:r>
      <w:r w:rsidRPr="002E257A">
        <w:rPr>
          <w:b/>
          <w:bCs/>
          <w:color w:val="000000" w:themeColor="text1"/>
          <w:sz w:val="32"/>
          <w:vertAlign w:val="superscript"/>
        </w:rPr>
        <w:t>55</w:t>
      </w:r>
      <w:r w:rsidRPr="002E257A">
        <w:rPr>
          <w:b/>
          <w:bCs/>
          <w:color w:val="000000" w:themeColor="text1"/>
          <w:sz w:val="32"/>
        </w:rPr>
        <w:t>М</w:t>
      </w:r>
      <w:r w:rsidRPr="002E257A">
        <w:rPr>
          <w:b/>
          <w:bCs/>
          <w:color w:val="000000" w:themeColor="text1"/>
          <w:sz w:val="32"/>
          <w:lang w:val="en-US"/>
        </w:rPr>
        <w:t>n</w:t>
      </w:r>
      <w:r w:rsidRPr="002E257A">
        <w:rPr>
          <w:b/>
          <w:bCs/>
          <w:color w:val="000000" w:themeColor="text1"/>
          <w:sz w:val="32"/>
        </w:rPr>
        <w:t>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lastRenderedPageBreak/>
        <w:t>А. 25.       Б. 80.      В.   30.      Г. 55.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В каких из следующих реакций нарушен закон сохранения заряда?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А. </w:t>
      </w:r>
      <w:r w:rsidRPr="002E257A">
        <w:rPr>
          <w:color w:val="000000" w:themeColor="text1"/>
          <w:sz w:val="32"/>
          <w:vertAlign w:val="subscript"/>
        </w:rPr>
        <w:t>8</w:t>
      </w:r>
      <w:r w:rsidRPr="002E257A">
        <w:rPr>
          <w:color w:val="000000" w:themeColor="text1"/>
          <w:sz w:val="32"/>
          <w:vertAlign w:val="superscript"/>
        </w:rPr>
        <w:t>15</w:t>
      </w:r>
      <w:r w:rsidRPr="002E257A">
        <w:rPr>
          <w:color w:val="000000" w:themeColor="text1"/>
          <w:sz w:val="32"/>
        </w:rPr>
        <w:t>О→</w:t>
      </w:r>
      <w:r w:rsidRPr="002E257A">
        <w:rPr>
          <w:color w:val="000000" w:themeColor="text1"/>
          <w:sz w:val="32"/>
          <w:vertAlign w:val="subscript"/>
        </w:rPr>
        <w:t>1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 xml:space="preserve">Н+ </w:t>
      </w:r>
      <w:r w:rsidRPr="002E257A">
        <w:rPr>
          <w:color w:val="000000" w:themeColor="text1"/>
          <w:sz w:val="32"/>
          <w:vertAlign w:val="subscript"/>
        </w:rPr>
        <w:t>8</w:t>
      </w:r>
      <w:r w:rsidRPr="002E257A">
        <w:rPr>
          <w:color w:val="000000" w:themeColor="text1"/>
          <w:sz w:val="32"/>
          <w:vertAlign w:val="superscript"/>
        </w:rPr>
        <w:t>14</w:t>
      </w:r>
      <w:r w:rsidRPr="002E257A">
        <w:rPr>
          <w:color w:val="000000" w:themeColor="text1"/>
          <w:sz w:val="32"/>
        </w:rPr>
        <w:t xml:space="preserve">О.                              Б. </w:t>
      </w:r>
      <w:r w:rsidRPr="002E257A">
        <w:rPr>
          <w:color w:val="000000" w:themeColor="text1"/>
          <w:sz w:val="32"/>
          <w:vertAlign w:val="subscript"/>
        </w:rPr>
        <w:t>3</w:t>
      </w:r>
      <w:r w:rsidRPr="002E257A">
        <w:rPr>
          <w:color w:val="000000" w:themeColor="text1"/>
          <w:sz w:val="32"/>
          <w:vertAlign w:val="superscript"/>
        </w:rPr>
        <w:t>6</w:t>
      </w:r>
      <w:r w:rsidRPr="002E257A">
        <w:rPr>
          <w:color w:val="000000" w:themeColor="text1"/>
          <w:sz w:val="32"/>
          <w:lang w:val="en-US"/>
        </w:rPr>
        <w:t>Li</w:t>
      </w:r>
      <w:r w:rsidRPr="002E257A">
        <w:rPr>
          <w:color w:val="000000" w:themeColor="text1"/>
          <w:sz w:val="32"/>
        </w:rPr>
        <w:t xml:space="preserve"> + </w:t>
      </w:r>
      <w:r w:rsidRPr="002E257A">
        <w:rPr>
          <w:color w:val="000000" w:themeColor="text1"/>
          <w:sz w:val="32"/>
          <w:vertAlign w:val="subscript"/>
        </w:rPr>
        <w:t>1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>Н→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 xml:space="preserve">Не +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3</w:t>
      </w:r>
      <w:r w:rsidRPr="002E257A">
        <w:rPr>
          <w:color w:val="000000" w:themeColor="text1"/>
          <w:sz w:val="32"/>
        </w:rPr>
        <w:t>Не.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В.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3</w:t>
      </w:r>
      <w:r w:rsidRPr="002E257A">
        <w:rPr>
          <w:color w:val="000000" w:themeColor="text1"/>
          <w:sz w:val="32"/>
        </w:rPr>
        <w:t xml:space="preserve">Не +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3</w:t>
      </w:r>
      <w:r w:rsidRPr="002E257A">
        <w:rPr>
          <w:color w:val="000000" w:themeColor="text1"/>
          <w:sz w:val="32"/>
        </w:rPr>
        <w:t xml:space="preserve">Не→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 xml:space="preserve">Не + </w:t>
      </w:r>
      <w:r w:rsidRPr="002E257A">
        <w:rPr>
          <w:color w:val="000000" w:themeColor="text1"/>
          <w:sz w:val="32"/>
          <w:vertAlign w:val="subscript"/>
        </w:rPr>
        <w:t>1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 xml:space="preserve">Н + </w:t>
      </w:r>
      <w:r w:rsidRPr="002E257A">
        <w:rPr>
          <w:color w:val="000000" w:themeColor="text1"/>
          <w:sz w:val="32"/>
          <w:vertAlign w:val="subscript"/>
        </w:rPr>
        <w:t>1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 xml:space="preserve">Н.      Г. </w:t>
      </w:r>
      <w:r w:rsidRPr="002E257A">
        <w:rPr>
          <w:color w:val="000000" w:themeColor="text1"/>
          <w:sz w:val="32"/>
          <w:vertAlign w:val="subscript"/>
        </w:rPr>
        <w:t>3</w:t>
      </w:r>
      <w:r w:rsidRPr="002E257A">
        <w:rPr>
          <w:color w:val="000000" w:themeColor="text1"/>
          <w:sz w:val="32"/>
          <w:vertAlign w:val="superscript"/>
        </w:rPr>
        <w:t>7</w:t>
      </w:r>
      <w:r w:rsidRPr="002E257A">
        <w:rPr>
          <w:color w:val="000000" w:themeColor="text1"/>
          <w:sz w:val="32"/>
          <w:lang w:val="en-US"/>
        </w:rPr>
        <w:t>Li</w:t>
      </w:r>
      <w:r w:rsidRPr="002E257A">
        <w:rPr>
          <w:color w:val="000000" w:themeColor="text1"/>
          <w:sz w:val="32"/>
        </w:rPr>
        <w:t xml:space="preserve"> +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 xml:space="preserve">Не → </w:t>
      </w:r>
      <w:r w:rsidRPr="002E257A">
        <w:rPr>
          <w:color w:val="000000" w:themeColor="text1"/>
          <w:sz w:val="32"/>
          <w:vertAlign w:val="subscript"/>
        </w:rPr>
        <w:t>5</w:t>
      </w:r>
      <w:r w:rsidRPr="002E257A">
        <w:rPr>
          <w:color w:val="000000" w:themeColor="text1"/>
          <w:sz w:val="32"/>
          <w:vertAlign w:val="superscript"/>
        </w:rPr>
        <w:t>10</w:t>
      </w:r>
      <w:r w:rsidRPr="002E257A">
        <w:rPr>
          <w:color w:val="000000" w:themeColor="text1"/>
          <w:sz w:val="32"/>
        </w:rPr>
        <w:t xml:space="preserve">В + </w:t>
      </w:r>
      <w:r w:rsidRPr="002E257A">
        <w:rPr>
          <w:color w:val="000000" w:themeColor="text1"/>
          <w:sz w:val="32"/>
          <w:vertAlign w:val="subscript"/>
        </w:rPr>
        <w:t>0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  <w:lang w:val="en-US"/>
        </w:rPr>
        <w:t>n</w:t>
      </w:r>
      <w:r w:rsidRPr="002E257A">
        <w:rPr>
          <w:color w:val="000000" w:themeColor="text1"/>
          <w:sz w:val="32"/>
        </w:rPr>
        <w:t>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Атомное ядро состоит из протонов и нейтронов. Между какими парами частиц внутри ядра действуют ядерные силы?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Протон- протон    Б. Прото</w:t>
      </w:r>
      <w:proofErr w:type="gramStart"/>
      <w:r w:rsidRPr="002E257A">
        <w:rPr>
          <w:color w:val="000000" w:themeColor="text1"/>
          <w:sz w:val="32"/>
        </w:rPr>
        <w:t>н-</w:t>
      </w:r>
      <w:proofErr w:type="gramEnd"/>
      <w:r w:rsidRPr="002E257A">
        <w:rPr>
          <w:color w:val="000000" w:themeColor="text1"/>
          <w:sz w:val="32"/>
        </w:rPr>
        <w:t xml:space="preserve"> нейтрон.   В. Нейтрон- нейтрон.     Г. Во всех парах </w:t>
      </w:r>
      <w:proofErr w:type="gramStart"/>
      <w:r w:rsidRPr="002E257A">
        <w:rPr>
          <w:color w:val="000000" w:themeColor="text1"/>
          <w:sz w:val="32"/>
        </w:rPr>
        <w:t>А-</w:t>
      </w:r>
      <w:proofErr w:type="gramEnd"/>
      <w:r w:rsidRPr="002E257A">
        <w:rPr>
          <w:color w:val="000000" w:themeColor="text1"/>
          <w:sz w:val="32"/>
        </w:rPr>
        <w:t xml:space="preserve"> В.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Массы протона и нейтрона…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Относятся как 1836:1.    Б. Приблизительно одинаковы.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В. Относятся как 1:1836.    Г. Приблизительно </w:t>
      </w:r>
      <w:proofErr w:type="gramStart"/>
      <w:r w:rsidRPr="002E257A">
        <w:rPr>
          <w:color w:val="000000" w:themeColor="text1"/>
          <w:sz w:val="32"/>
        </w:rPr>
        <w:t>равны</w:t>
      </w:r>
      <w:proofErr w:type="gramEnd"/>
      <w:r w:rsidRPr="002E257A">
        <w:rPr>
          <w:color w:val="000000" w:themeColor="text1"/>
          <w:sz w:val="32"/>
        </w:rPr>
        <w:t xml:space="preserve"> нулю.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 xml:space="preserve">В ядре атома кальция </w:t>
      </w:r>
      <w:r w:rsidRPr="002E257A">
        <w:rPr>
          <w:b/>
          <w:bCs/>
          <w:color w:val="000000" w:themeColor="text1"/>
          <w:sz w:val="32"/>
          <w:vertAlign w:val="subscript"/>
        </w:rPr>
        <w:t>20</w:t>
      </w:r>
      <w:r w:rsidRPr="002E257A">
        <w:rPr>
          <w:b/>
          <w:bCs/>
          <w:color w:val="000000" w:themeColor="text1"/>
          <w:sz w:val="32"/>
          <w:vertAlign w:val="superscript"/>
        </w:rPr>
        <w:t>40</w:t>
      </w:r>
      <w:r w:rsidRPr="002E257A">
        <w:rPr>
          <w:b/>
          <w:bCs/>
          <w:color w:val="000000" w:themeColor="text1"/>
          <w:sz w:val="32"/>
        </w:rPr>
        <w:t>Са содержится…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20 нейтронов и 40 протонов.      Б. 40 нейтронов и 20  электронов.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20 протонов и 40 электронов.     Г. 20 протонов и 20 нейтронов.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 xml:space="preserve">В каком приборе след движения быстрой заряженной частицы в газе делается видимым </w:t>
      </w:r>
      <w:proofErr w:type="gramStart"/>
      <w:r w:rsidRPr="002E257A">
        <w:rPr>
          <w:b/>
          <w:bCs/>
          <w:color w:val="000000" w:themeColor="text1"/>
          <w:sz w:val="32"/>
        </w:rPr>
        <w:t xml:space="preserve">( </w:t>
      </w:r>
      <w:proofErr w:type="gramEnd"/>
      <w:r w:rsidRPr="002E257A">
        <w:rPr>
          <w:b/>
          <w:bCs/>
          <w:color w:val="000000" w:themeColor="text1"/>
          <w:sz w:val="32"/>
        </w:rPr>
        <w:t>в результате конденсации пересыщенного пара на ионах)?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А. В счетчике Гейгера.    Б. В камере Вильсона.     В. В </w:t>
      </w:r>
      <w:proofErr w:type="spellStart"/>
      <w:r w:rsidRPr="002E257A">
        <w:rPr>
          <w:color w:val="000000" w:themeColor="text1"/>
          <w:sz w:val="32"/>
        </w:rPr>
        <w:t>сцинцилляционном</w:t>
      </w:r>
      <w:proofErr w:type="spellEnd"/>
      <w:r w:rsidRPr="002E257A">
        <w:rPr>
          <w:color w:val="000000" w:themeColor="text1"/>
          <w:sz w:val="32"/>
        </w:rPr>
        <w:t xml:space="preserve"> счетчике.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В пузырьковой камере.</w:t>
      </w:r>
    </w:p>
    <w:p w:rsidR="002E257A" w:rsidRPr="002E257A" w:rsidRDefault="002E257A" w:rsidP="002E257A">
      <w:pPr>
        <w:numPr>
          <w:ilvl w:val="0"/>
          <w:numId w:val="7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 xml:space="preserve">Определить второй продукт Х в ядерной реакции:  </w:t>
      </w:r>
      <w:r w:rsidRPr="002E257A">
        <w:rPr>
          <w:b/>
          <w:bCs/>
          <w:color w:val="000000" w:themeColor="text1"/>
          <w:sz w:val="32"/>
          <w:vertAlign w:val="subscript"/>
        </w:rPr>
        <w:t>13</w:t>
      </w:r>
      <w:r w:rsidRPr="002E257A">
        <w:rPr>
          <w:b/>
          <w:bCs/>
          <w:color w:val="000000" w:themeColor="text1"/>
          <w:sz w:val="32"/>
          <w:vertAlign w:val="superscript"/>
        </w:rPr>
        <w:t>27</w:t>
      </w:r>
      <w:r w:rsidRPr="002E257A">
        <w:rPr>
          <w:b/>
          <w:bCs/>
          <w:color w:val="000000" w:themeColor="text1"/>
          <w:sz w:val="32"/>
          <w:lang w:val="en-US"/>
        </w:rPr>
        <w:t>Al</w:t>
      </w:r>
      <w:r w:rsidRPr="002E257A">
        <w:rPr>
          <w:b/>
          <w:bCs/>
          <w:color w:val="000000" w:themeColor="text1"/>
          <w:sz w:val="32"/>
        </w:rPr>
        <w:t xml:space="preserve"> + </w:t>
      </w:r>
      <w:r w:rsidRPr="002E257A">
        <w:rPr>
          <w:b/>
          <w:bCs/>
          <w:color w:val="000000" w:themeColor="text1"/>
          <w:sz w:val="32"/>
          <w:vertAlign w:val="subscript"/>
        </w:rPr>
        <w:t>0</w:t>
      </w:r>
      <w:r w:rsidRPr="002E257A">
        <w:rPr>
          <w:b/>
          <w:bCs/>
          <w:color w:val="000000" w:themeColor="text1"/>
          <w:sz w:val="32"/>
          <w:vertAlign w:val="superscript"/>
        </w:rPr>
        <w:t>1</w:t>
      </w:r>
      <w:r w:rsidRPr="002E257A">
        <w:rPr>
          <w:b/>
          <w:bCs/>
          <w:color w:val="000000" w:themeColor="text1"/>
          <w:sz w:val="32"/>
          <w:lang w:val="en-US"/>
        </w:rPr>
        <w:t>n</w:t>
      </w:r>
      <w:r w:rsidRPr="002E257A">
        <w:rPr>
          <w:b/>
          <w:bCs/>
          <w:color w:val="000000" w:themeColor="text1"/>
          <w:sz w:val="32"/>
        </w:rPr>
        <w:t xml:space="preserve"> →</w:t>
      </w:r>
      <w:r w:rsidRPr="002E257A">
        <w:rPr>
          <w:b/>
          <w:bCs/>
          <w:color w:val="000000" w:themeColor="text1"/>
          <w:sz w:val="32"/>
          <w:vertAlign w:val="subscript"/>
        </w:rPr>
        <w:t>11</w:t>
      </w:r>
      <w:r w:rsidRPr="002E257A">
        <w:rPr>
          <w:b/>
          <w:bCs/>
          <w:color w:val="000000" w:themeColor="text1"/>
          <w:sz w:val="32"/>
          <w:vertAlign w:val="superscript"/>
        </w:rPr>
        <w:t>24</w:t>
      </w:r>
      <w:r w:rsidRPr="002E257A">
        <w:rPr>
          <w:b/>
          <w:bCs/>
          <w:color w:val="000000" w:themeColor="text1"/>
          <w:sz w:val="32"/>
          <w:lang w:val="en-US"/>
        </w:rPr>
        <w:t>Na</w:t>
      </w:r>
      <w:r w:rsidRPr="002E257A">
        <w:rPr>
          <w:b/>
          <w:bCs/>
          <w:color w:val="000000" w:themeColor="text1"/>
          <w:sz w:val="32"/>
        </w:rPr>
        <w:t>+Х.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Альфа- частица.  Б. нейтрон.      В. протон.      Г. электрон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lastRenderedPageBreak/>
        <w:t>12.  В каких единицах должно быть выражено значение массы  при вычислении энергии связи атомных ядер с использованием формулы ∆Е= ∆</w:t>
      </w:r>
      <w:r w:rsidRPr="002E257A">
        <w:rPr>
          <w:b/>
          <w:bCs/>
          <w:color w:val="000000" w:themeColor="text1"/>
          <w:sz w:val="32"/>
          <w:lang w:val="en-US"/>
        </w:rPr>
        <w:t>m</w:t>
      </w:r>
      <w:r w:rsidRPr="002E257A">
        <w:rPr>
          <w:b/>
          <w:bCs/>
          <w:color w:val="000000" w:themeColor="text1"/>
          <w:sz w:val="32"/>
        </w:rPr>
        <w:t>•</w:t>
      </w:r>
      <w:r w:rsidRPr="002E257A">
        <w:rPr>
          <w:b/>
          <w:bCs/>
          <w:color w:val="000000" w:themeColor="text1"/>
          <w:sz w:val="32"/>
          <w:lang w:val="en-US"/>
        </w:rPr>
        <w:t>c</w:t>
      </w:r>
      <w:r w:rsidRPr="002E257A">
        <w:rPr>
          <w:b/>
          <w:bCs/>
          <w:color w:val="000000" w:themeColor="text1"/>
          <w:sz w:val="32"/>
          <w:vertAlign w:val="superscript"/>
        </w:rPr>
        <w:t>2</w:t>
      </w:r>
      <w:proofErr w:type="gramStart"/>
      <w:r w:rsidRPr="002E257A">
        <w:rPr>
          <w:b/>
          <w:bCs/>
          <w:color w:val="000000" w:themeColor="text1"/>
          <w:sz w:val="32"/>
        </w:rPr>
        <w:t xml:space="preserve"> ?</w:t>
      </w:r>
      <w:proofErr w:type="gramEnd"/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В килограммах.                             Б. В граммах.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В атомных единицах массы.        Г. В джоулях.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13. Что называется критической массой в урановом ядерном реакторе?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Масса  урана в реакторе, при которой он может работать без взрыва.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Минимальная масса урана, при которой в реакторе может быть осуществлена цепная реакция.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Дополнительная масса урана, вносимая в реактор для его запуска.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Дополнительная масса вещества, вносимого в реактор для его остановки в критических случаях.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14. Какой вид радиоактивного излучения наиболее опасен при внешнем облучении человека?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Бет</w:t>
      </w:r>
      <w:proofErr w:type="gramStart"/>
      <w:r w:rsidRPr="002E257A">
        <w:rPr>
          <w:color w:val="000000" w:themeColor="text1"/>
          <w:sz w:val="32"/>
        </w:rPr>
        <w:t>а-</w:t>
      </w:r>
      <w:proofErr w:type="gramEnd"/>
      <w:r w:rsidRPr="002E257A">
        <w:rPr>
          <w:color w:val="000000" w:themeColor="text1"/>
          <w:sz w:val="32"/>
        </w:rPr>
        <w:t xml:space="preserve"> излучение.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гамма- излучение.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Альф</w:t>
      </w:r>
      <w:proofErr w:type="gramStart"/>
      <w:r w:rsidRPr="002E257A">
        <w:rPr>
          <w:color w:val="000000" w:themeColor="text1"/>
          <w:sz w:val="32"/>
        </w:rPr>
        <w:t>а-</w:t>
      </w:r>
      <w:proofErr w:type="gramEnd"/>
      <w:r w:rsidRPr="002E257A">
        <w:rPr>
          <w:color w:val="000000" w:themeColor="text1"/>
          <w:sz w:val="32"/>
        </w:rPr>
        <w:t xml:space="preserve"> излучение.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Все три вида излучения: альфа, бета, гамма.</w:t>
      </w: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b/>
          <w:color w:val="000000" w:themeColor="text1"/>
          <w:sz w:val="32"/>
        </w:rPr>
      </w:pP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color w:val="000000" w:themeColor="text1"/>
          <w:sz w:val="32"/>
        </w:rPr>
        <w:t>Дополнительное задание.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</w:p>
    <w:p w:rsidR="002E257A" w:rsidRPr="002E257A" w:rsidRDefault="002E257A" w:rsidP="002E257A">
      <w:pPr>
        <w:numPr>
          <w:ilvl w:val="0"/>
          <w:numId w:val="8"/>
        </w:numPr>
        <w:rPr>
          <w:b/>
          <w:color w:val="000000" w:themeColor="text1"/>
          <w:sz w:val="32"/>
        </w:rPr>
      </w:pPr>
      <w:r w:rsidRPr="002E257A">
        <w:rPr>
          <w:b/>
          <w:color w:val="000000" w:themeColor="text1"/>
          <w:sz w:val="32"/>
        </w:rPr>
        <w:lastRenderedPageBreak/>
        <w:t xml:space="preserve">Все химические элементы существуют в виде двух или большего количества изотопов. Определите отличие в составе ядер изотопов </w:t>
      </w:r>
      <w:r w:rsidRPr="002E257A">
        <w:rPr>
          <w:b/>
          <w:color w:val="000000" w:themeColor="text1"/>
          <w:sz w:val="32"/>
          <w:vertAlign w:val="subscript"/>
        </w:rPr>
        <w:t>17</w:t>
      </w:r>
      <w:r w:rsidRPr="002E257A">
        <w:rPr>
          <w:b/>
          <w:color w:val="000000" w:themeColor="text1"/>
          <w:sz w:val="32"/>
          <w:vertAlign w:val="superscript"/>
        </w:rPr>
        <w:t>35</w:t>
      </w:r>
      <w:proofErr w:type="spellStart"/>
      <w:r w:rsidRPr="002E257A">
        <w:rPr>
          <w:b/>
          <w:color w:val="000000" w:themeColor="text1"/>
          <w:sz w:val="32"/>
          <w:lang w:val="en-US"/>
        </w:rPr>
        <w:t>Cl</w:t>
      </w:r>
      <w:proofErr w:type="spellEnd"/>
      <w:r w:rsidRPr="002E257A">
        <w:rPr>
          <w:b/>
          <w:color w:val="000000" w:themeColor="text1"/>
          <w:sz w:val="32"/>
        </w:rPr>
        <w:t xml:space="preserve">  и </w:t>
      </w:r>
      <w:r w:rsidRPr="002E257A">
        <w:rPr>
          <w:b/>
          <w:color w:val="000000" w:themeColor="text1"/>
          <w:sz w:val="32"/>
          <w:vertAlign w:val="subscript"/>
        </w:rPr>
        <w:t>17</w:t>
      </w:r>
      <w:r w:rsidRPr="002E257A">
        <w:rPr>
          <w:b/>
          <w:color w:val="000000" w:themeColor="text1"/>
          <w:sz w:val="32"/>
          <w:vertAlign w:val="superscript"/>
        </w:rPr>
        <w:t>37</w:t>
      </w:r>
      <w:proofErr w:type="spellStart"/>
      <w:r w:rsidRPr="002E257A">
        <w:rPr>
          <w:b/>
          <w:color w:val="000000" w:themeColor="text1"/>
          <w:sz w:val="32"/>
          <w:lang w:val="en-US"/>
        </w:rPr>
        <w:t>Cl</w:t>
      </w:r>
      <w:proofErr w:type="spellEnd"/>
      <w:r w:rsidRPr="002E257A">
        <w:rPr>
          <w:b/>
          <w:color w:val="000000" w:themeColor="text1"/>
          <w:sz w:val="32"/>
        </w:rPr>
        <w:t>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А. изотоп </w:t>
      </w:r>
      <w:r w:rsidRPr="002E257A">
        <w:rPr>
          <w:color w:val="000000" w:themeColor="text1"/>
          <w:sz w:val="32"/>
          <w:vertAlign w:val="subscript"/>
        </w:rPr>
        <w:t>17</w:t>
      </w:r>
      <w:r w:rsidRPr="002E257A">
        <w:rPr>
          <w:color w:val="000000" w:themeColor="text1"/>
          <w:sz w:val="32"/>
          <w:vertAlign w:val="superscript"/>
        </w:rPr>
        <w:t>35</w:t>
      </w:r>
      <w:proofErr w:type="spellStart"/>
      <w:r w:rsidRPr="002E257A">
        <w:rPr>
          <w:color w:val="000000" w:themeColor="text1"/>
          <w:sz w:val="32"/>
          <w:lang w:val="en-US"/>
        </w:rPr>
        <w:t>Cl</w:t>
      </w:r>
      <w:proofErr w:type="spellEnd"/>
      <w:r w:rsidRPr="002E257A">
        <w:rPr>
          <w:color w:val="000000" w:themeColor="text1"/>
          <w:sz w:val="32"/>
        </w:rPr>
        <w:t xml:space="preserve"> имеет в ядре на 2 протона больше, чем  </w:t>
      </w:r>
      <w:r w:rsidRPr="002E257A">
        <w:rPr>
          <w:color w:val="000000" w:themeColor="text1"/>
          <w:sz w:val="32"/>
          <w:vertAlign w:val="subscript"/>
        </w:rPr>
        <w:t>17</w:t>
      </w:r>
      <w:r w:rsidRPr="002E257A">
        <w:rPr>
          <w:color w:val="000000" w:themeColor="text1"/>
          <w:sz w:val="32"/>
          <w:vertAlign w:val="superscript"/>
        </w:rPr>
        <w:t>37</w:t>
      </w:r>
      <w:proofErr w:type="spellStart"/>
      <w:r w:rsidRPr="002E257A">
        <w:rPr>
          <w:color w:val="000000" w:themeColor="text1"/>
          <w:sz w:val="32"/>
          <w:lang w:val="en-US"/>
        </w:rPr>
        <w:t>Cl</w:t>
      </w:r>
      <w:proofErr w:type="spellEnd"/>
      <w:r w:rsidRPr="002E257A">
        <w:rPr>
          <w:color w:val="000000" w:themeColor="text1"/>
          <w:sz w:val="32"/>
        </w:rPr>
        <w:t>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Б. изотоп </w:t>
      </w:r>
      <w:r w:rsidRPr="002E257A">
        <w:rPr>
          <w:color w:val="000000" w:themeColor="text1"/>
          <w:sz w:val="32"/>
          <w:vertAlign w:val="subscript"/>
        </w:rPr>
        <w:t>17</w:t>
      </w:r>
      <w:r w:rsidRPr="002E257A">
        <w:rPr>
          <w:color w:val="000000" w:themeColor="text1"/>
          <w:sz w:val="32"/>
          <w:vertAlign w:val="superscript"/>
        </w:rPr>
        <w:t>37</w:t>
      </w:r>
      <w:proofErr w:type="spellStart"/>
      <w:r w:rsidRPr="002E257A">
        <w:rPr>
          <w:color w:val="000000" w:themeColor="text1"/>
          <w:sz w:val="32"/>
          <w:lang w:val="en-US"/>
        </w:rPr>
        <w:t>Cl</w:t>
      </w:r>
      <w:proofErr w:type="spellEnd"/>
      <w:r w:rsidRPr="002E257A">
        <w:rPr>
          <w:color w:val="000000" w:themeColor="text1"/>
          <w:sz w:val="32"/>
        </w:rPr>
        <w:t xml:space="preserve"> имеет в ядре на 2 протона меньше, чем  </w:t>
      </w:r>
      <w:r w:rsidRPr="002E257A">
        <w:rPr>
          <w:color w:val="000000" w:themeColor="text1"/>
          <w:sz w:val="32"/>
          <w:vertAlign w:val="subscript"/>
        </w:rPr>
        <w:t>17</w:t>
      </w:r>
      <w:r w:rsidRPr="002E257A">
        <w:rPr>
          <w:color w:val="000000" w:themeColor="text1"/>
          <w:sz w:val="32"/>
          <w:vertAlign w:val="superscript"/>
        </w:rPr>
        <w:t>35</w:t>
      </w:r>
      <w:proofErr w:type="spellStart"/>
      <w:r w:rsidRPr="002E257A">
        <w:rPr>
          <w:color w:val="000000" w:themeColor="text1"/>
          <w:sz w:val="32"/>
          <w:lang w:val="en-US"/>
        </w:rPr>
        <w:t>Cl</w:t>
      </w:r>
      <w:proofErr w:type="spellEnd"/>
      <w:r w:rsidRPr="002E257A">
        <w:rPr>
          <w:color w:val="000000" w:themeColor="text1"/>
          <w:sz w:val="32"/>
        </w:rPr>
        <w:t>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В. изотоп </w:t>
      </w:r>
      <w:r w:rsidRPr="002E257A">
        <w:rPr>
          <w:color w:val="000000" w:themeColor="text1"/>
          <w:sz w:val="32"/>
          <w:vertAlign w:val="subscript"/>
        </w:rPr>
        <w:t>17</w:t>
      </w:r>
      <w:r w:rsidRPr="002E257A">
        <w:rPr>
          <w:color w:val="000000" w:themeColor="text1"/>
          <w:sz w:val="32"/>
          <w:vertAlign w:val="superscript"/>
        </w:rPr>
        <w:t>37</w:t>
      </w:r>
      <w:proofErr w:type="spellStart"/>
      <w:r w:rsidRPr="002E257A">
        <w:rPr>
          <w:color w:val="000000" w:themeColor="text1"/>
          <w:sz w:val="32"/>
          <w:lang w:val="en-US"/>
        </w:rPr>
        <w:t>Cl</w:t>
      </w:r>
      <w:proofErr w:type="spellEnd"/>
      <w:r w:rsidRPr="002E257A">
        <w:rPr>
          <w:color w:val="000000" w:themeColor="text1"/>
          <w:sz w:val="32"/>
        </w:rPr>
        <w:t xml:space="preserve"> имеет в ядре на 2 нейтрона больше, чем  </w:t>
      </w:r>
      <w:r w:rsidRPr="002E257A">
        <w:rPr>
          <w:color w:val="000000" w:themeColor="text1"/>
          <w:sz w:val="32"/>
          <w:vertAlign w:val="subscript"/>
        </w:rPr>
        <w:t>17</w:t>
      </w:r>
      <w:r w:rsidRPr="002E257A">
        <w:rPr>
          <w:color w:val="000000" w:themeColor="text1"/>
          <w:sz w:val="32"/>
          <w:vertAlign w:val="superscript"/>
        </w:rPr>
        <w:t>35</w:t>
      </w:r>
      <w:proofErr w:type="spellStart"/>
      <w:r w:rsidRPr="002E257A">
        <w:rPr>
          <w:color w:val="000000" w:themeColor="text1"/>
          <w:sz w:val="32"/>
          <w:lang w:val="en-US"/>
        </w:rPr>
        <w:t>Cl</w:t>
      </w:r>
      <w:proofErr w:type="spellEnd"/>
      <w:r w:rsidRPr="002E257A">
        <w:rPr>
          <w:color w:val="000000" w:themeColor="text1"/>
          <w:sz w:val="32"/>
        </w:rPr>
        <w:t>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Г. изотоп </w:t>
      </w:r>
      <w:r w:rsidRPr="002E257A">
        <w:rPr>
          <w:color w:val="000000" w:themeColor="text1"/>
          <w:sz w:val="32"/>
          <w:vertAlign w:val="subscript"/>
        </w:rPr>
        <w:t>17</w:t>
      </w:r>
      <w:r w:rsidRPr="002E257A">
        <w:rPr>
          <w:color w:val="000000" w:themeColor="text1"/>
          <w:sz w:val="32"/>
          <w:vertAlign w:val="superscript"/>
        </w:rPr>
        <w:t>37</w:t>
      </w:r>
      <w:proofErr w:type="spellStart"/>
      <w:r w:rsidRPr="002E257A">
        <w:rPr>
          <w:color w:val="000000" w:themeColor="text1"/>
          <w:sz w:val="32"/>
          <w:lang w:val="en-US"/>
        </w:rPr>
        <w:t>Cl</w:t>
      </w:r>
      <w:proofErr w:type="spellEnd"/>
      <w:r w:rsidRPr="002E257A">
        <w:rPr>
          <w:color w:val="000000" w:themeColor="text1"/>
          <w:sz w:val="32"/>
        </w:rPr>
        <w:t xml:space="preserve"> имеет в ядре на 2 нейтрона меньше, чем  </w:t>
      </w:r>
      <w:r w:rsidRPr="002E257A">
        <w:rPr>
          <w:color w:val="000000" w:themeColor="text1"/>
          <w:sz w:val="32"/>
          <w:vertAlign w:val="subscript"/>
        </w:rPr>
        <w:t>17</w:t>
      </w:r>
      <w:r w:rsidRPr="002E257A">
        <w:rPr>
          <w:color w:val="000000" w:themeColor="text1"/>
          <w:sz w:val="32"/>
          <w:vertAlign w:val="superscript"/>
        </w:rPr>
        <w:t>35</w:t>
      </w:r>
      <w:proofErr w:type="spellStart"/>
      <w:r w:rsidRPr="002E257A">
        <w:rPr>
          <w:color w:val="000000" w:themeColor="text1"/>
          <w:sz w:val="32"/>
          <w:lang w:val="en-US"/>
        </w:rPr>
        <w:t>Cl</w:t>
      </w:r>
      <w:proofErr w:type="spellEnd"/>
      <w:r w:rsidRPr="002E257A">
        <w:rPr>
          <w:color w:val="000000" w:themeColor="text1"/>
          <w:sz w:val="32"/>
        </w:rPr>
        <w:t>.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color w:val="000000" w:themeColor="text1"/>
          <w:sz w:val="32"/>
        </w:rPr>
        <w:t>16. При альф</w:t>
      </w:r>
      <w:proofErr w:type="gramStart"/>
      <w:r w:rsidRPr="002E257A">
        <w:rPr>
          <w:b/>
          <w:color w:val="000000" w:themeColor="text1"/>
          <w:sz w:val="32"/>
        </w:rPr>
        <w:t>а-</w:t>
      </w:r>
      <w:proofErr w:type="gramEnd"/>
      <w:r w:rsidRPr="002E257A">
        <w:rPr>
          <w:b/>
          <w:color w:val="000000" w:themeColor="text1"/>
          <w:sz w:val="32"/>
        </w:rPr>
        <w:t xml:space="preserve"> распаде атомных ядер…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Масса ядра остается практически неизменной, поэтому массовое число сохраняется, а заряд увеличивается на единицу.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Массовое число уменьшается на 4, а заряд остается неизменным.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Массовое число уменьшается на 4, а заряд увеличивается на 2.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Массовое число уменьшается на 4, заряд также уменьшается на 2.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color w:val="000000" w:themeColor="text1"/>
          <w:sz w:val="32"/>
        </w:rPr>
        <w:t xml:space="preserve">17. Выделяется или поглощается энергия в ядерной реакции . </w:t>
      </w:r>
      <w:r w:rsidRPr="002E257A">
        <w:rPr>
          <w:b/>
          <w:color w:val="000000" w:themeColor="text1"/>
          <w:sz w:val="32"/>
          <w:vertAlign w:val="subscript"/>
        </w:rPr>
        <w:t>3</w:t>
      </w:r>
      <w:r w:rsidRPr="002E257A">
        <w:rPr>
          <w:b/>
          <w:color w:val="000000" w:themeColor="text1"/>
          <w:sz w:val="32"/>
          <w:vertAlign w:val="superscript"/>
        </w:rPr>
        <w:t>6</w:t>
      </w:r>
      <w:r w:rsidRPr="002E257A">
        <w:rPr>
          <w:b/>
          <w:color w:val="000000" w:themeColor="text1"/>
          <w:sz w:val="32"/>
          <w:lang w:val="en-US"/>
        </w:rPr>
        <w:t>Li</w:t>
      </w:r>
      <w:r w:rsidRPr="002E257A">
        <w:rPr>
          <w:b/>
          <w:color w:val="000000" w:themeColor="text1"/>
          <w:sz w:val="32"/>
        </w:rPr>
        <w:t xml:space="preserve"> + </w:t>
      </w:r>
      <w:r w:rsidRPr="002E257A">
        <w:rPr>
          <w:b/>
          <w:color w:val="000000" w:themeColor="text1"/>
          <w:sz w:val="32"/>
          <w:vertAlign w:val="subscript"/>
        </w:rPr>
        <w:t>1</w:t>
      </w:r>
      <w:r w:rsidRPr="002E257A">
        <w:rPr>
          <w:b/>
          <w:color w:val="000000" w:themeColor="text1"/>
          <w:sz w:val="32"/>
          <w:vertAlign w:val="superscript"/>
        </w:rPr>
        <w:t>1</w:t>
      </w:r>
      <w:r w:rsidRPr="002E257A">
        <w:rPr>
          <w:b/>
          <w:color w:val="000000" w:themeColor="text1"/>
          <w:sz w:val="32"/>
        </w:rPr>
        <w:t>Н→</w:t>
      </w:r>
      <w:r w:rsidRPr="002E257A">
        <w:rPr>
          <w:b/>
          <w:color w:val="000000" w:themeColor="text1"/>
          <w:sz w:val="32"/>
          <w:vertAlign w:val="subscript"/>
        </w:rPr>
        <w:t>2</w:t>
      </w:r>
      <w:r w:rsidRPr="002E257A">
        <w:rPr>
          <w:b/>
          <w:color w:val="000000" w:themeColor="text1"/>
          <w:sz w:val="32"/>
          <w:vertAlign w:val="superscript"/>
        </w:rPr>
        <w:t>4</w:t>
      </w:r>
      <w:r w:rsidRPr="002E257A">
        <w:rPr>
          <w:b/>
          <w:color w:val="000000" w:themeColor="text1"/>
          <w:sz w:val="32"/>
        </w:rPr>
        <w:t xml:space="preserve">Не + </w:t>
      </w:r>
      <w:r w:rsidRPr="002E257A">
        <w:rPr>
          <w:b/>
          <w:color w:val="000000" w:themeColor="text1"/>
          <w:sz w:val="32"/>
          <w:vertAlign w:val="subscript"/>
        </w:rPr>
        <w:t>2</w:t>
      </w:r>
      <w:r w:rsidRPr="002E257A">
        <w:rPr>
          <w:b/>
          <w:color w:val="000000" w:themeColor="text1"/>
          <w:sz w:val="32"/>
          <w:vertAlign w:val="superscript"/>
        </w:rPr>
        <w:t>3</w:t>
      </w:r>
      <w:r w:rsidRPr="002E257A">
        <w:rPr>
          <w:b/>
          <w:color w:val="000000" w:themeColor="text1"/>
          <w:sz w:val="32"/>
        </w:rPr>
        <w:t xml:space="preserve">Не? Массы ядер и частиц </w:t>
      </w:r>
      <w:proofErr w:type="gramStart"/>
      <w:r w:rsidRPr="002E257A">
        <w:rPr>
          <w:b/>
          <w:color w:val="000000" w:themeColor="text1"/>
          <w:sz w:val="32"/>
        </w:rPr>
        <w:t>в</w:t>
      </w:r>
      <w:proofErr w:type="gramEnd"/>
      <w:r w:rsidRPr="002E257A">
        <w:rPr>
          <w:b/>
          <w:color w:val="000000" w:themeColor="text1"/>
          <w:sz w:val="32"/>
        </w:rPr>
        <w:t xml:space="preserve"> а. м. соответственно равны: </w:t>
      </w:r>
      <w:r w:rsidRPr="002E257A">
        <w:rPr>
          <w:b/>
          <w:color w:val="000000" w:themeColor="text1"/>
          <w:sz w:val="32"/>
          <w:lang w:val="en-US"/>
        </w:rPr>
        <w:t>m</w:t>
      </w:r>
      <w:r w:rsidRPr="002E257A">
        <w:rPr>
          <w:b/>
          <w:color w:val="000000" w:themeColor="text1"/>
          <w:sz w:val="32"/>
          <w:vertAlign w:val="subscript"/>
        </w:rPr>
        <w:t>3</w:t>
      </w:r>
      <w:r w:rsidRPr="002E257A">
        <w:rPr>
          <w:b/>
          <w:color w:val="000000" w:themeColor="text1"/>
          <w:sz w:val="32"/>
          <w:vertAlign w:val="superscript"/>
        </w:rPr>
        <w:t>6</w:t>
      </w:r>
      <w:r w:rsidRPr="002E257A">
        <w:rPr>
          <w:b/>
          <w:color w:val="000000" w:themeColor="text1"/>
          <w:sz w:val="32"/>
          <w:lang w:val="en-US"/>
        </w:rPr>
        <w:t>Li</w:t>
      </w:r>
      <w:r w:rsidRPr="002E257A">
        <w:rPr>
          <w:b/>
          <w:color w:val="000000" w:themeColor="text1"/>
          <w:sz w:val="32"/>
        </w:rPr>
        <w:t xml:space="preserve">=6,01513,  </w:t>
      </w:r>
      <w:r w:rsidRPr="002E257A">
        <w:rPr>
          <w:b/>
          <w:color w:val="000000" w:themeColor="text1"/>
          <w:sz w:val="32"/>
          <w:lang w:val="en-US"/>
        </w:rPr>
        <w:t>m</w:t>
      </w:r>
      <w:r w:rsidRPr="002E257A">
        <w:rPr>
          <w:b/>
          <w:color w:val="000000" w:themeColor="text1"/>
          <w:sz w:val="32"/>
          <w:vertAlign w:val="subscript"/>
        </w:rPr>
        <w:t>1</w:t>
      </w:r>
      <w:r w:rsidRPr="002E257A">
        <w:rPr>
          <w:b/>
          <w:color w:val="000000" w:themeColor="text1"/>
          <w:sz w:val="32"/>
          <w:vertAlign w:val="superscript"/>
        </w:rPr>
        <w:t>1</w:t>
      </w:r>
      <w:r w:rsidRPr="002E257A">
        <w:rPr>
          <w:b/>
          <w:color w:val="000000" w:themeColor="text1"/>
          <w:sz w:val="32"/>
        </w:rPr>
        <w:t xml:space="preserve">Н= 1,00728, </w:t>
      </w:r>
      <w:r w:rsidRPr="002E257A">
        <w:rPr>
          <w:b/>
          <w:color w:val="000000" w:themeColor="text1"/>
          <w:sz w:val="32"/>
          <w:lang w:val="en-US"/>
        </w:rPr>
        <w:t>m</w:t>
      </w:r>
      <w:r w:rsidRPr="002E257A">
        <w:rPr>
          <w:b/>
          <w:color w:val="000000" w:themeColor="text1"/>
          <w:sz w:val="32"/>
          <w:vertAlign w:val="subscript"/>
        </w:rPr>
        <w:t>2</w:t>
      </w:r>
      <w:r w:rsidRPr="002E257A">
        <w:rPr>
          <w:b/>
          <w:color w:val="000000" w:themeColor="text1"/>
          <w:sz w:val="32"/>
          <w:vertAlign w:val="superscript"/>
        </w:rPr>
        <w:t>4</w:t>
      </w:r>
      <w:r w:rsidRPr="002E257A">
        <w:rPr>
          <w:b/>
          <w:color w:val="000000" w:themeColor="text1"/>
          <w:sz w:val="32"/>
        </w:rPr>
        <w:t xml:space="preserve">Не= 4,00260, </w:t>
      </w:r>
      <w:r w:rsidRPr="002E257A">
        <w:rPr>
          <w:b/>
          <w:color w:val="000000" w:themeColor="text1"/>
          <w:sz w:val="32"/>
          <w:lang w:val="en-US"/>
        </w:rPr>
        <w:t>m</w:t>
      </w:r>
      <w:r w:rsidRPr="002E257A">
        <w:rPr>
          <w:b/>
          <w:color w:val="000000" w:themeColor="text1"/>
          <w:sz w:val="32"/>
          <w:vertAlign w:val="subscript"/>
        </w:rPr>
        <w:t>2</w:t>
      </w:r>
      <w:r w:rsidRPr="002E257A">
        <w:rPr>
          <w:b/>
          <w:color w:val="000000" w:themeColor="text1"/>
          <w:sz w:val="32"/>
          <w:vertAlign w:val="superscript"/>
        </w:rPr>
        <w:t>3</w:t>
      </w:r>
      <w:r w:rsidRPr="002E257A">
        <w:rPr>
          <w:b/>
          <w:color w:val="000000" w:themeColor="text1"/>
          <w:sz w:val="32"/>
        </w:rPr>
        <w:t>Не =3,01602.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Поглощается, т.к. ∆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>&lt; 0.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Выделяется, т.к.  ∆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>&lt; 0.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proofErr w:type="spellStart"/>
      <w:r w:rsidRPr="002E257A">
        <w:rPr>
          <w:color w:val="000000" w:themeColor="text1"/>
          <w:sz w:val="32"/>
        </w:rPr>
        <w:t>В.Поглощается</w:t>
      </w:r>
      <w:proofErr w:type="spellEnd"/>
      <w:r w:rsidRPr="002E257A">
        <w:rPr>
          <w:color w:val="000000" w:themeColor="text1"/>
          <w:sz w:val="32"/>
        </w:rPr>
        <w:t>, т.к. ∆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>&gt; 0.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Выделяется, т.к.  ∆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>&gt; 0.</w:t>
      </w: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lastRenderedPageBreak/>
        <w:t xml:space="preserve">18. При бомбардировке изотопа </w:t>
      </w:r>
      <w:r w:rsidRPr="002E257A">
        <w:rPr>
          <w:color w:val="000000" w:themeColor="text1"/>
          <w:sz w:val="32"/>
          <w:vertAlign w:val="subscript"/>
        </w:rPr>
        <w:t>5</w:t>
      </w:r>
      <w:r w:rsidRPr="002E257A">
        <w:rPr>
          <w:color w:val="000000" w:themeColor="text1"/>
          <w:sz w:val="32"/>
          <w:vertAlign w:val="superscript"/>
        </w:rPr>
        <w:t>10</w:t>
      </w:r>
      <w:r w:rsidRPr="002E257A">
        <w:rPr>
          <w:color w:val="000000" w:themeColor="text1"/>
          <w:sz w:val="32"/>
        </w:rPr>
        <w:t>В нейтронами из образовавшегося ядра выбрасывается альфа- частица. Пользуясь законами сохранения массового числа  и заряда, а также периодической системой элементов, запишите ядерную реакцию.</w:t>
      </w: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Контрольная работа № 5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color w:val="000000" w:themeColor="text1"/>
          <w:sz w:val="32"/>
        </w:rPr>
        <w:t xml:space="preserve"> по теме «Строение атома и атомного ядра»</w:t>
      </w:r>
    </w:p>
    <w:p w:rsidR="002E257A" w:rsidRPr="002E257A" w:rsidRDefault="002E257A" w:rsidP="002E257A">
      <w:pPr>
        <w:rPr>
          <w:b/>
          <w:bCs/>
          <w:iCs/>
          <w:color w:val="000000" w:themeColor="text1"/>
          <w:sz w:val="32"/>
        </w:rPr>
      </w:pPr>
      <w:r w:rsidRPr="002E257A">
        <w:rPr>
          <w:b/>
          <w:bCs/>
          <w:iCs/>
          <w:color w:val="000000" w:themeColor="text1"/>
          <w:sz w:val="32"/>
        </w:rPr>
        <w:t xml:space="preserve">                                                                Вариант 2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1. В состав радиоактивного излучения могут входить…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А. Только электроны.   Б. Только нейтроны.   В. Только альфа-частицы. 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Г. Бета- частицы, альфа-частицы,  </w:t>
      </w:r>
      <w:proofErr w:type="gramStart"/>
      <w:r w:rsidRPr="002E257A">
        <w:rPr>
          <w:color w:val="000000" w:themeColor="text1"/>
          <w:sz w:val="32"/>
        </w:rPr>
        <w:t>гамма-кванты</w:t>
      </w:r>
      <w:proofErr w:type="gramEnd"/>
      <w:r w:rsidRPr="002E257A">
        <w:rPr>
          <w:color w:val="000000" w:themeColor="text1"/>
          <w:sz w:val="32"/>
        </w:rPr>
        <w:t>.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2. С помощью опытов Резерфорд установил, что…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Положительный заряд распределён равномерно по всему объёму атома.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Положительный заряд сосредоточен в центре атома и занимает очень малый объём.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В состав атома входят электроны.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Атом не имеет внутренней структуры.</w:t>
      </w:r>
    </w:p>
    <w:p w:rsidR="002E257A" w:rsidRPr="002E257A" w:rsidRDefault="002E257A" w:rsidP="002E257A">
      <w:pPr>
        <w:numPr>
          <w:ilvl w:val="0"/>
          <w:numId w:val="9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На рисунке изображены схемы четырёх атомов. Электроны изображены в виде чёрных точек.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Какая схема соответствует атому</w:t>
      </w:r>
      <w:r w:rsidRPr="002E257A">
        <w:rPr>
          <w:b/>
          <w:bCs/>
          <w:color w:val="000000" w:themeColor="text1"/>
          <w:sz w:val="32"/>
          <w:vertAlign w:val="superscript"/>
        </w:rPr>
        <w:t xml:space="preserve">  7</w:t>
      </w:r>
      <w:r w:rsidRPr="002E257A">
        <w:rPr>
          <w:b/>
          <w:bCs/>
          <w:color w:val="000000" w:themeColor="text1"/>
          <w:sz w:val="32"/>
          <w:vertAlign w:val="subscript"/>
        </w:rPr>
        <w:t xml:space="preserve">3 </w:t>
      </w:r>
      <w:r w:rsidRPr="002E257A">
        <w:rPr>
          <w:b/>
          <w:bCs/>
          <w:color w:val="000000" w:themeColor="text1"/>
          <w:sz w:val="32"/>
          <w:lang w:val="en-US"/>
        </w:rPr>
        <w:t>Li</w:t>
      </w:r>
      <w:r w:rsidRPr="002E257A">
        <w:rPr>
          <w:b/>
          <w:bCs/>
          <w:color w:val="000000" w:themeColor="text1"/>
          <w:sz w:val="32"/>
        </w:rPr>
        <w:t>?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noProof/>
          <w:color w:val="000000" w:themeColor="text1"/>
          <w:sz w:val="32"/>
          <w:lang w:eastAsia="ru-RU"/>
        </w:rPr>
        <w:lastRenderedPageBreak/>
        <w:drawing>
          <wp:inline distT="0" distB="0" distL="0" distR="0" wp14:anchorId="10C2F67D" wp14:editId="2276DAE6">
            <wp:extent cx="4572000" cy="1514475"/>
            <wp:effectExtent l="19050" t="0" r="0" b="0"/>
            <wp:docPr id="2" name="Рисунок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                                                                                                                                                  </w:t>
      </w:r>
    </w:p>
    <w:p w:rsidR="002E257A" w:rsidRPr="002E257A" w:rsidRDefault="002E257A" w:rsidP="002E257A">
      <w:pPr>
        <w:numPr>
          <w:ilvl w:val="0"/>
          <w:numId w:val="9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В состав ядра входят следующие частицы: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А.  Только протоны.  Б.  Протоны и электроны.  В.  Протоны и нейтроны 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Нейтроны и электроны.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 xml:space="preserve">5. Чему равен заряд ядра атома стронция </w:t>
      </w:r>
      <w:r w:rsidRPr="002E257A">
        <w:rPr>
          <w:b/>
          <w:bCs/>
          <w:color w:val="000000" w:themeColor="text1"/>
          <w:sz w:val="32"/>
          <w:vertAlign w:val="subscript"/>
        </w:rPr>
        <w:t>38</w:t>
      </w:r>
      <w:r w:rsidRPr="002E257A">
        <w:rPr>
          <w:b/>
          <w:bCs/>
          <w:color w:val="000000" w:themeColor="text1"/>
          <w:sz w:val="32"/>
          <w:vertAlign w:val="superscript"/>
        </w:rPr>
        <w:t>88</w:t>
      </w:r>
      <w:proofErr w:type="spellStart"/>
      <w:r w:rsidRPr="002E257A">
        <w:rPr>
          <w:b/>
          <w:bCs/>
          <w:color w:val="000000" w:themeColor="text1"/>
          <w:sz w:val="32"/>
          <w:lang w:val="en-US"/>
        </w:rPr>
        <w:t>Sr</w:t>
      </w:r>
      <w:proofErr w:type="spellEnd"/>
      <w:r w:rsidRPr="002E257A">
        <w:rPr>
          <w:b/>
          <w:bCs/>
          <w:color w:val="000000" w:themeColor="text1"/>
          <w:sz w:val="32"/>
        </w:rPr>
        <w:t>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88               Б. 38               В. 50                 Г. 126.</w:t>
      </w:r>
    </w:p>
    <w:p w:rsidR="002E257A" w:rsidRPr="002E257A" w:rsidRDefault="002E257A" w:rsidP="002E257A">
      <w:pPr>
        <w:numPr>
          <w:ilvl w:val="0"/>
          <w:numId w:val="9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В каком  из приведённых ниже уравнений ядерных реакций нарушен закон сохранения массового числа?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А. </w:t>
      </w:r>
      <w:r w:rsidRPr="002E257A">
        <w:rPr>
          <w:color w:val="000000" w:themeColor="text1"/>
          <w:sz w:val="32"/>
          <w:vertAlign w:val="subscript"/>
        </w:rPr>
        <w:t>4</w:t>
      </w:r>
      <w:r w:rsidRPr="002E257A">
        <w:rPr>
          <w:color w:val="000000" w:themeColor="text1"/>
          <w:sz w:val="32"/>
          <w:vertAlign w:val="superscript"/>
        </w:rPr>
        <w:t>9</w:t>
      </w:r>
      <w:r w:rsidRPr="002E257A">
        <w:rPr>
          <w:color w:val="000000" w:themeColor="text1"/>
          <w:sz w:val="32"/>
        </w:rPr>
        <w:t>Ве +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>Не →</w:t>
      </w:r>
      <w:r w:rsidRPr="002E257A">
        <w:rPr>
          <w:color w:val="000000" w:themeColor="text1"/>
          <w:sz w:val="32"/>
          <w:vertAlign w:val="subscript"/>
        </w:rPr>
        <w:t>6</w:t>
      </w:r>
      <w:r w:rsidRPr="002E257A">
        <w:rPr>
          <w:color w:val="000000" w:themeColor="text1"/>
          <w:sz w:val="32"/>
          <w:vertAlign w:val="superscript"/>
        </w:rPr>
        <w:t>12</w:t>
      </w:r>
      <w:r w:rsidRPr="002E257A">
        <w:rPr>
          <w:color w:val="000000" w:themeColor="text1"/>
          <w:sz w:val="32"/>
        </w:rPr>
        <w:t>С +</w:t>
      </w:r>
      <w:r w:rsidRPr="002E257A">
        <w:rPr>
          <w:color w:val="000000" w:themeColor="text1"/>
          <w:sz w:val="32"/>
          <w:vertAlign w:val="subscript"/>
        </w:rPr>
        <w:t>0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 xml:space="preserve">Н                 Б. </w:t>
      </w:r>
      <w:r w:rsidRPr="002E257A">
        <w:rPr>
          <w:color w:val="000000" w:themeColor="text1"/>
          <w:sz w:val="32"/>
          <w:vertAlign w:val="subscript"/>
        </w:rPr>
        <w:t>7</w:t>
      </w:r>
      <w:r w:rsidRPr="002E257A">
        <w:rPr>
          <w:color w:val="000000" w:themeColor="text1"/>
          <w:sz w:val="32"/>
          <w:vertAlign w:val="superscript"/>
        </w:rPr>
        <w:t>14</w:t>
      </w:r>
      <w:r w:rsidRPr="002E257A">
        <w:rPr>
          <w:color w:val="000000" w:themeColor="text1"/>
          <w:sz w:val="32"/>
          <w:lang w:val="en-US"/>
        </w:rPr>
        <w:t>N</w:t>
      </w:r>
      <w:r w:rsidRPr="002E257A">
        <w:rPr>
          <w:color w:val="000000" w:themeColor="text1"/>
          <w:sz w:val="32"/>
        </w:rPr>
        <w:t xml:space="preserve"> +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 xml:space="preserve">Не → </w:t>
      </w:r>
      <w:r w:rsidRPr="002E257A">
        <w:rPr>
          <w:color w:val="000000" w:themeColor="text1"/>
          <w:sz w:val="32"/>
          <w:vertAlign w:val="subscript"/>
        </w:rPr>
        <w:t>8</w:t>
      </w:r>
      <w:r w:rsidRPr="002E257A">
        <w:rPr>
          <w:color w:val="000000" w:themeColor="text1"/>
          <w:sz w:val="32"/>
          <w:vertAlign w:val="superscript"/>
        </w:rPr>
        <w:t>17</w:t>
      </w:r>
      <w:r w:rsidRPr="002E257A">
        <w:rPr>
          <w:color w:val="000000" w:themeColor="text1"/>
          <w:sz w:val="32"/>
        </w:rPr>
        <w:t xml:space="preserve">О + </w:t>
      </w:r>
      <w:r w:rsidRPr="002E257A">
        <w:rPr>
          <w:color w:val="000000" w:themeColor="text1"/>
          <w:sz w:val="32"/>
          <w:vertAlign w:val="subscript"/>
        </w:rPr>
        <w:t>1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>Н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В. </w:t>
      </w:r>
      <w:r w:rsidRPr="002E257A">
        <w:rPr>
          <w:color w:val="000000" w:themeColor="text1"/>
          <w:sz w:val="32"/>
          <w:vertAlign w:val="subscript"/>
        </w:rPr>
        <w:t>7</w:t>
      </w:r>
      <w:r w:rsidRPr="002E257A">
        <w:rPr>
          <w:color w:val="000000" w:themeColor="text1"/>
          <w:sz w:val="32"/>
          <w:vertAlign w:val="superscript"/>
        </w:rPr>
        <w:t>14</w:t>
      </w:r>
      <w:r w:rsidRPr="002E257A">
        <w:rPr>
          <w:color w:val="000000" w:themeColor="text1"/>
          <w:sz w:val="32"/>
          <w:lang w:val="en-US"/>
        </w:rPr>
        <w:t>N</w:t>
      </w:r>
      <w:r w:rsidRPr="002E257A">
        <w:rPr>
          <w:color w:val="000000" w:themeColor="text1"/>
          <w:sz w:val="32"/>
        </w:rPr>
        <w:t xml:space="preserve"> + </w:t>
      </w:r>
      <w:r w:rsidRPr="002E257A">
        <w:rPr>
          <w:color w:val="000000" w:themeColor="text1"/>
          <w:sz w:val="32"/>
          <w:vertAlign w:val="subscript"/>
        </w:rPr>
        <w:t>1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 xml:space="preserve">Н → </w:t>
      </w:r>
      <w:r w:rsidRPr="002E257A">
        <w:rPr>
          <w:color w:val="000000" w:themeColor="text1"/>
          <w:sz w:val="32"/>
          <w:vertAlign w:val="subscript"/>
        </w:rPr>
        <w:t>5</w:t>
      </w:r>
      <w:r w:rsidRPr="002E257A">
        <w:rPr>
          <w:color w:val="000000" w:themeColor="text1"/>
          <w:sz w:val="32"/>
          <w:vertAlign w:val="superscript"/>
        </w:rPr>
        <w:t>11</w:t>
      </w:r>
      <w:r w:rsidRPr="002E257A">
        <w:rPr>
          <w:color w:val="000000" w:themeColor="text1"/>
          <w:sz w:val="32"/>
        </w:rPr>
        <w:t xml:space="preserve">В +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 xml:space="preserve">Не              Г. </w:t>
      </w:r>
      <w:r w:rsidRPr="002E257A">
        <w:rPr>
          <w:color w:val="000000" w:themeColor="text1"/>
          <w:sz w:val="32"/>
          <w:vertAlign w:val="subscript"/>
        </w:rPr>
        <w:t>92</w:t>
      </w:r>
      <w:r w:rsidRPr="002E257A">
        <w:rPr>
          <w:color w:val="000000" w:themeColor="text1"/>
          <w:sz w:val="32"/>
          <w:vertAlign w:val="superscript"/>
        </w:rPr>
        <w:t>239</w:t>
      </w:r>
      <w:r w:rsidRPr="002E257A">
        <w:rPr>
          <w:color w:val="000000" w:themeColor="text1"/>
          <w:sz w:val="32"/>
          <w:lang w:val="en-US"/>
        </w:rPr>
        <w:t>U</w:t>
      </w:r>
      <w:r w:rsidRPr="002E257A">
        <w:rPr>
          <w:color w:val="000000" w:themeColor="text1"/>
          <w:sz w:val="32"/>
        </w:rPr>
        <w:t xml:space="preserve"> → </w:t>
      </w:r>
      <w:r w:rsidRPr="002E257A">
        <w:rPr>
          <w:color w:val="000000" w:themeColor="text1"/>
          <w:sz w:val="32"/>
          <w:vertAlign w:val="subscript"/>
        </w:rPr>
        <w:t>93</w:t>
      </w:r>
      <w:r w:rsidRPr="002E257A">
        <w:rPr>
          <w:color w:val="000000" w:themeColor="text1"/>
          <w:sz w:val="32"/>
          <w:vertAlign w:val="superscript"/>
        </w:rPr>
        <w:t>239</w:t>
      </w:r>
      <w:proofErr w:type="spellStart"/>
      <w:r w:rsidRPr="002E257A">
        <w:rPr>
          <w:color w:val="000000" w:themeColor="text1"/>
          <w:sz w:val="32"/>
          <w:lang w:val="en-US"/>
        </w:rPr>
        <w:t>Np</w:t>
      </w:r>
      <w:proofErr w:type="spellEnd"/>
      <w:r w:rsidRPr="002E257A">
        <w:rPr>
          <w:color w:val="000000" w:themeColor="text1"/>
          <w:sz w:val="32"/>
        </w:rPr>
        <w:t xml:space="preserve"> + </w:t>
      </w:r>
      <w:r w:rsidRPr="002E257A">
        <w:rPr>
          <w:color w:val="000000" w:themeColor="text1"/>
          <w:sz w:val="32"/>
          <w:vertAlign w:val="subscript"/>
        </w:rPr>
        <w:t>-1</w:t>
      </w:r>
      <w:r w:rsidRPr="002E257A">
        <w:rPr>
          <w:color w:val="000000" w:themeColor="text1"/>
          <w:sz w:val="32"/>
          <w:vertAlign w:val="superscript"/>
        </w:rPr>
        <w:t>0</w:t>
      </w:r>
      <w:r w:rsidRPr="002E257A">
        <w:rPr>
          <w:color w:val="000000" w:themeColor="text1"/>
          <w:sz w:val="32"/>
        </w:rPr>
        <w:t>е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6.  Ядерные силы, действующие между нуклонами 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 Во много раз превосходят гравитационные силы и действуют между заряжёнными частицами.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 Во много раз превосходят все виды сил и действуют на любых расстояниях.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 Во много раз превосходят все другие виды сил, но действуют только на расстояниях, сравнимых с размерами ядра.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  Во много раз превосходят гравитационные силы и действуют между любыми частицами.</w:t>
      </w:r>
    </w:p>
    <w:p w:rsidR="002E257A" w:rsidRPr="002E257A" w:rsidRDefault="002E257A" w:rsidP="002E257A">
      <w:pPr>
        <w:numPr>
          <w:ilvl w:val="0"/>
          <w:numId w:val="10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lastRenderedPageBreak/>
        <w:t>Массы протона и электрона…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 Относятся как 1836</w:t>
      </w:r>
      <w:proofErr w:type="gramStart"/>
      <w:r w:rsidRPr="002E257A">
        <w:rPr>
          <w:color w:val="000000" w:themeColor="text1"/>
          <w:sz w:val="32"/>
        </w:rPr>
        <w:t xml:space="preserve"> :</w:t>
      </w:r>
      <w:proofErr w:type="gramEnd"/>
      <w:r w:rsidRPr="002E257A">
        <w:rPr>
          <w:color w:val="000000" w:themeColor="text1"/>
          <w:sz w:val="32"/>
        </w:rPr>
        <w:t xml:space="preserve"> 1.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  Приблизительно одинаковы.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  Относятся как 1</w:t>
      </w:r>
      <w:proofErr w:type="gramStart"/>
      <w:r w:rsidRPr="002E257A">
        <w:rPr>
          <w:color w:val="000000" w:themeColor="text1"/>
          <w:sz w:val="32"/>
        </w:rPr>
        <w:t xml:space="preserve"> :</w:t>
      </w:r>
      <w:proofErr w:type="gramEnd"/>
      <w:r w:rsidRPr="002E257A">
        <w:rPr>
          <w:color w:val="000000" w:themeColor="text1"/>
          <w:sz w:val="32"/>
        </w:rPr>
        <w:t xml:space="preserve"> 1836.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  Приблизительно равно нулю.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 xml:space="preserve">8.  В ядре атома железа  </w:t>
      </w:r>
      <w:r w:rsidRPr="002E257A">
        <w:rPr>
          <w:b/>
          <w:bCs/>
          <w:color w:val="000000" w:themeColor="text1"/>
          <w:sz w:val="32"/>
          <w:vertAlign w:val="subscript"/>
        </w:rPr>
        <w:t>26</w:t>
      </w:r>
      <w:r w:rsidRPr="002E257A">
        <w:rPr>
          <w:b/>
          <w:bCs/>
          <w:color w:val="000000" w:themeColor="text1"/>
          <w:sz w:val="32"/>
          <w:vertAlign w:val="superscript"/>
        </w:rPr>
        <w:t>56</w:t>
      </w:r>
      <w:r w:rsidRPr="002E257A">
        <w:rPr>
          <w:b/>
          <w:bCs/>
          <w:color w:val="000000" w:themeColor="text1"/>
          <w:sz w:val="32"/>
          <w:lang w:val="en-US"/>
        </w:rPr>
        <w:t>Fe</w:t>
      </w:r>
      <w:r w:rsidRPr="002E257A">
        <w:rPr>
          <w:b/>
          <w:bCs/>
          <w:color w:val="000000" w:themeColor="text1"/>
          <w:sz w:val="32"/>
        </w:rPr>
        <w:t xml:space="preserve"> содержится: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 26 нейтронов и 56 протонов.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  56 нейтронов и 26 протонов.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 26  протонов и 56 электронов.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 26 протонов и 30 нейтронов.</w:t>
      </w:r>
    </w:p>
    <w:p w:rsidR="002E257A" w:rsidRPr="002E257A" w:rsidRDefault="002E257A" w:rsidP="002E257A">
      <w:pPr>
        <w:numPr>
          <w:ilvl w:val="0"/>
          <w:numId w:val="11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В каком  приборе происхождение  ионизирующей частицы регистрируется по возникновению импульса электрического тока в результате возникновения самостоятельного разряда в газе?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   В камере Вильсона.                         Б.     В счётчике Гейгера.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В.     В </w:t>
      </w:r>
      <w:proofErr w:type="spellStart"/>
      <w:r w:rsidRPr="002E257A">
        <w:rPr>
          <w:color w:val="000000" w:themeColor="text1"/>
          <w:sz w:val="32"/>
        </w:rPr>
        <w:t>сцинцилляционном</w:t>
      </w:r>
      <w:proofErr w:type="spellEnd"/>
      <w:r w:rsidRPr="002E257A">
        <w:rPr>
          <w:color w:val="000000" w:themeColor="text1"/>
          <w:sz w:val="32"/>
        </w:rPr>
        <w:t xml:space="preserve"> счетчике.    Г.     В пузырьковой камере.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numPr>
          <w:ilvl w:val="0"/>
          <w:numId w:val="11"/>
        </w:num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Определите второй продукт Х  ядерной реакции: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  <w:vertAlign w:val="subscript"/>
        </w:rPr>
        <w:t>13</w:t>
      </w:r>
      <w:r w:rsidRPr="002E257A">
        <w:rPr>
          <w:color w:val="000000" w:themeColor="text1"/>
          <w:sz w:val="32"/>
          <w:vertAlign w:val="superscript"/>
        </w:rPr>
        <w:t>27</w:t>
      </w:r>
      <w:r w:rsidRPr="002E257A">
        <w:rPr>
          <w:color w:val="000000" w:themeColor="text1"/>
          <w:sz w:val="32"/>
          <w:lang w:val="en-US"/>
        </w:rPr>
        <w:t>Al</w:t>
      </w:r>
      <w:r w:rsidRPr="002E257A">
        <w:rPr>
          <w:color w:val="000000" w:themeColor="text1"/>
          <w:sz w:val="32"/>
        </w:rPr>
        <w:t xml:space="preserve"> +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 xml:space="preserve">Не    →   </w:t>
      </w:r>
      <w:r w:rsidRPr="002E257A">
        <w:rPr>
          <w:color w:val="000000" w:themeColor="text1"/>
          <w:sz w:val="32"/>
          <w:vertAlign w:val="subscript"/>
        </w:rPr>
        <w:t>15</w:t>
      </w:r>
      <w:r w:rsidRPr="002E257A">
        <w:rPr>
          <w:color w:val="000000" w:themeColor="text1"/>
          <w:sz w:val="32"/>
          <w:vertAlign w:val="superscript"/>
        </w:rPr>
        <w:t>30</w:t>
      </w:r>
      <w:r w:rsidRPr="002E257A">
        <w:rPr>
          <w:color w:val="000000" w:themeColor="text1"/>
          <w:sz w:val="32"/>
        </w:rPr>
        <w:t>Р + Х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А.    Альфа-частица </w:t>
      </w:r>
      <w:proofErr w:type="gramStart"/>
      <w:r w:rsidRPr="002E257A">
        <w:rPr>
          <w:color w:val="000000" w:themeColor="text1"/>
          <w:sz w:val="32"/>
        </w:rPr>
        <w:t>(</w:t>
      </w:r>
      <w:r w:rsidRPr="002E257A">
        <w:rPr>
          <w:color w:val="000000" w:themeColor="text1"/>
          <w:sz w:val="32"/>
          <w:vertAlign w:val="superscript"/>
        </w:rPr>
        <w:t xml:space="preserve"> </w:t>
      </w:r>
      <w:r w:rsidRPr="002E257A">
        <w:rPr>
          <w:color w:val="000000" w:themeColor="text1"/>
          <w:sz w:val="32"/>
        </w:rPr>
        <w:t xml:space="preserve"> </w:t>
      </w:r>
      <w:proofErr w:type="gramEnd"/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>Не).   Б.     Нейтрон.             В.     Протон.         Г.     Электрон.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11.    В каких единицах будет получено значение энергии при вычислении энергии связи атомных ядер с использованием формулы ∆</w:t>
      </w:r>
      <w:r w:rsidRPr="002E257A">
        <w:rPr>
          <w:b/>
          <w:bCs/>
          <w:color w:val="000000" w:themeColor="text1"/>
          <w:sz w:val="32"/>
          <w:lang w:val="en-US"/>
        </w:rPr>
        <w:t>E</w:t>
      </w:r>
      <w:r w:rsidRPr="002E257A">
        <w:rPr>
          <w:b/>
          <w:bCs/>
          <w:color w:val="000000" w:themeColor="text1"/>
          <w:sz w:val="32"/>
        </w:rPr>
        <w:t>=</w:t>
      </w:r>
      <w:r w:rsidRPr="002E257A">
        <w:rPr>
          <w:b/>
          <w:bCs/>
          <w:color w:val="000000" w:themeColor="text1"/>
          <w:sz w:val="32"/>
          <w:lang w:val="en-US"/>
        </w:rPr>
        <w:t>m</w:t>
      </w:r>
      <w:r w:rsidRPr="002E257A">
        <w:rPr>
          <w:b/>
          <w:bCs/>
          <w:color w:val="000000" w:themeColor="text1"/>
          <w:sz w:val="32"/>
        </w:rPr>
        <w:t>*</w:t>
      </w:r>
      <w:r w:rsidRPr="002E257A">
        <w:rPr>
          <w:b/>
          <w:bCs/>
          <w:color w:val="000000" w:themeColor="text1"/>
          <w:sz w:val="32"/>
          <w:lang w:val="en-US"/>
        </w:rPr>
        <w:t>c</w:t>
      </w:r>
      <w:r w:rsidRPr="002E257A">
        <w:rPr>
          <w:b/>
          <w:bCs/>
          <w:color w:val="000000" w:themeColor="text1"/>
          <w:sz w:val="32"/>
          <w:vertAlign w:val="superscript"/>
        </w:rPr>
        <w:t>2</w:t>
      </w:r>
      <w:proofErr w:type="gramStart"/>
      <w:r w:rsidRPr="002E257A">
        <w:rPr>
          <w:b/>
          <w:bCs/>
          <w:color w:val="000000" w:themeColor="text1"/>
          <w:sz w:val="32"/>
        </w:rPr>
        <w:t xml:space="preserve"> ?</w:t>
      </w:r>
      <w:proofErr w:type="gramEnd"/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lastRenderedPageBreak/>
        <w:t xml:space="preserve">А. В электрон-вольтах  </w:t>
      </w:r>
      <w:proofErr w:type="gramStart"/>
      <w:r w:rsidRPr="002E257A">
        <w:rPr>
          <w:color w:val="000000" w:themeColor="text1"/>
          <w:sz w:val="32"/>
        </w:rPr>
        <w:t xml:space="preserve">( </w:t>
      </w:r>
      <w:proofErr w:type="gramEnd"/>
      <w:r w:rsidRPr="002E257A">
        <w:rPr>
          <w:color w:val="000000" w:themeColor="text1"/>
          <w:sz w:val="32"/>
        </w:rPr>
        <w:t>эВ).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Б. В </w:t>
      </w:r>
      <w:proofErr w:type="spellStart"/>
      <w:r w:rsidRPr="002E257A">
        <w:rPr>
          <w:color w:val="000000" w:themeColor="text1"/>
          <w:sz w:val="32"/>
        </w:rPr>
        <w:t>мегаэлектрон</w:t>
      </w:r>
      <w:proofErr w:type="spellEnd"/>
      <w:r w:rsidRPr="002E257A">
        <w:rPr>
          <w:color w:val="000000" w:themeColor="text1"/>
          <w:sz w:val="32"/>
        </w:rPr>
        <w:t xml:space="preserve">-вольтах (МэВ) 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В джоулях.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Г. В а. е. </w:t>
      </w:r>
      <w:proofErr w:type="gramStart"/>
      <w:r w:rsidRPr="002E257A">
        <w:rPr>
          <w:color w:val="000000" w:themeColor="text1"/>
          <w:sz w:val="32"/>
        </w:rPr>
        <w:t>м</w:t>
      </w:r>
      <w:proofErr w:type="gramEnd"/>
      <w:r w:rsidRPr="002E257A">
        <w:rPr>
          <w:color w:val="000000" w:themeColor="text1"/>
          <w:sz w:val="32"/>
        </w:rPr>
        <w:t>.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>12.     В  ядерном реакторе  в  качестве  так  называемых  замедлителей  используются    такие  вещества, как  графит или  вода. Что  они должны  замедлять  и зачем?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А. Замедляют нейтроны  для уменьшения вероятности  осуществления ядерной реакции деления.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Б. Замедляют  нейтроны для увеличения вероятности осуществления ядерной реакции деления.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В. Замедляют осуществление  цепной реакции деления, чтобы  легче было  управлять реактором.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Г. Замедляют  осколки ядер, образовавшихся в результате деления урана,  для  практического использования их кинетической энергии.</w:t>
      </w:r>
    </w:p>
    <w:p w:rsidR="002E257A" w:rsidRPr="002E257A" w:rsidRDefault="002E257A" w:rsidP="002E257A">
      <w:pPr>
        <w:rPr>
          <w:b/>
          <w:bCs/>
          <w:color w:val="000000" w:themeColor="text1"/>
          <w:sz w:val="32"/>
        </w:rPr>
      </w:pPr>
      <w:r w:rsidRPr="002E257A">
        <w:rPr>
          <w:b/>
          <w:bCs/>
          <w:color w:val="000000" w:themeColor="text1"/>
          <w:sz w:val="32"/>
        </w:rPr>
        <w:t xml:space="preserve">  13. Какой вид  радиоактивного излучения  наиболее опасен при внутреннем облучении человека?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 А. Бета-излучение.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 Б. Гамма-излучение.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 В. Альфа-излучение.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  Г. Все  три вида излучения: альфа, бета, гамма.</w:t>
      </w:r>
    </w:p>
    <w:p w:rsidR="002E257A" w:rsidRPr="002E257A" w:rsidRDefault="002E257A" w:rsidP="002E257A">
      <w:pPr>
        <w:rPr>
          <w:b/>
          <w:color w:val="000000" w:themeColor="text1"/>
          <w:sz w:val="32"/>
        </w:rPr>
      </w:pPr>
    </w:p>
    <w:p w:rsidR="002E257A" w:rsidRPr="002E257A" w:rsidRDefault="002E257A" w:rsidP="002E257A">
      <w:pPr>
        <w:rPr>
          <w:b/>
          <w:color w:val="000000" w:themeColor="text1"/>
          <w:sz w:val="32"/>
        </w:rPr>
      </w:pPr>
      <w:r w:rsidRPr="002E257A">
        <w:rPr>
          <w:b/>
          <w:color w:val="000000" w:themeColor="text1"/>
          <w:sz w:val="32"/>
        </w:rPr>
        <w:t>Дополнительное задание.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lastRenderedPageBreak/>
        <w:t xml:space="preserve">14. Все химические элементы существуют в виде двух или большего количества изотопов. Определите отличие в составе ядер изотопов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20</w:t>
      </w:r>
      <w:r w:rsidRPr="002E257A">
        <w:rPr>
          <w:color w:val="000000" w:themeColor="text1"/>
          <w:sz w:val="32"/>
          <w:lang w:val="en-US"/>
        </w:rPr>
        <w:t>Ne</w:t>
      </w:r>
      <w:r w:rsidRPr="002E257A">
        <w:rPr>
          <w:color w:val="000000" w:themeColor="text1"/>
          <w:sz w:val="32"/>
        </w:rPr>
        <w:t xml:space="preserve">  и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22</w:t>
      </w:r>
      <w:r w:rsidRPr="002E257A">
        <w:rPr>
          <w:color w:val="000000" w:themeColor="text1"/>
          <w:sz w:val="32"/>
          <w:vertAlign w:val="subscript"/>
        </w:rPr>
        <w:t xml:space="preserve"> </w:t>
      </w:r>
      <w:r w:rsidRPr="002E257A">
        <w:rPr>
          <w:color w:val="000000" w:themeColor="text1"/>
          <w:sz w:val="32"/>
          <w:lang w:val="en-US"/>
        </w:rPr>
        <w:t>Ne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А. изотоп 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20</w:t>
      </w:r>
      <w:r w:rsidRPr="002E257A">
        <w:rPr>
          <w:color w:val="000000" w:themeColor="text1"/>
          <w:sz w:val="32"/>
          <w:lang w:val="en-US"/>
        </w:rPr>
        <w:t>Ne</w:t>
      </w:r>
      <w:r w:rsidRPr="002E257A">
        <w:rPr>
          <w:color w:val="000000" w:themeColor="text1"/>
          <w:sz w:val="32"/>
        </w:rPr>
        <w:t xml:space="preserve">  имеет в ядре на 2 протона больше, чем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22</w:t>
      </w:r>
      <w:r w:rsidRPr="002E257A">
        <w:rPr>
          <w:color w:val="000000" w:themeColor="text1"/>
          <w:sz w:val="32"/>
          <w:vertAlign w:val="subscript"/>
        </w:rPr>
        <w:t xml:space="preserve"> </w:t>
      </w:r>
      <w:r w:rsidRPr="002E257A">
        <w:rPr>
          <w:color w:val="000000" w:themeColor="text1"/>
          <w:sz w:val="32"/>
          <w:lang w:val="en-US"/>
        </w:rPr>
        <w:t>Ne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Б. изотоп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20</w:t>
      </w:r>
      <w:r w:rsidRPr="002E257A">
        <w:rPr>
          <w:color w:val="000000" w:themeColor="text1"/>
          <w:sz w:val="32"/>
          <w:lang w:val="en-US"/>
        </w:rPr>
        <w:t>Ne</w:t>
      </w:r>
      <w:r w:rsidRPr="002E257A">
        <w:rPr>
          <w:color w:val="000000" w:themeColor="text1"/>
          <w:sz w:val="32"/>
        </w:rPr>
        <w:t xml:space="preserve"> имеет в ядре на 2 протона меньше, чем 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22</w:t>
      </w:r>
      <w:r w:rsidRPr="002E257A">
        <w:rPr>
          <w:color w:val="000000" w:themeColor="text1"/>
          <w:sz w:val="32"/>
          <w:vertAlign w:val="subscript"/>
        </w:rPr>
        <w:t xml:space="preserve"> </w:t>
      </w:r>
      <w:r w:rsidRPr="002E257A">
        <w:rPr>
          <w:color w:val="000000" w:themeColor="text1"/>
          <w:sz w:val="32"/>
          <w:lang w:val="en-US"/>
        </w:rPr>
        <w:t>Ne</w:t>
      </w:r>
      <w:r w:rsidRPr="002E257A">
        <w:rPr>
          <w:color w:val="000000" w:themeColor="text1"/>
          <w:sz w:val="32"/>
        </w:rPr>
        <w:t xml:space="preserve"> 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В. изотоп 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22</w:t>
      </w:r>
      <w:r w:rsidRPr="002E257A">
        <w:rPr>
          <w:color w:val="000000" w:themeColor="text1"/>
          <w:sz w:val="32"/>
          <w:vertAlign w:val="subscript"/>
        </w:rPr>
        <w:t xml:space="preserve"> </w:t>
      </w:r>
      <w:r w:rsidRPr="002E257A">
        <w:rPr>
          <w:color w:val="000000" w:themeColor="text1"/>
          <w:sz w:val="32"/>
          <w:lang w:val="en-US"/>
        </w:rPr>
        <w:t>Ne</w:t>
      </w:r>
      <w:r w:rsidRPr="002E257A">
        <w:rPr>
          <w:color w:val="000000" w:themeColor="text1"/>
          <w:sz w:val="32"/>
        </w:rPr>
        <w:t xml:space="preserve"> имеет в ядре на 2 нейтрона больше, чем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20</w:t>
      </w:r>
      <w:r w:rsidRPr="002E257A">
        <w:rPr>
          <w:color w:val="000000" w:themeColor="text1"/>
          <w:sz w:val="32"/>
          <w:lang w:val="en-US"/>
        </w:rPr>
        <w:t>Ne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 Г. изотоп 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22</w:t>
      </w:r>
      <w:r w:rsidRPr="002E257A">
        <w:rPr>
          <w:color w:val="000000" w:themeColor="text1"/>
          <w:sz w:val="32"/>
          <w:vertAlign w:val="subscript"/>
        </w:rPr>
        <w:t xml:space="preserve"> </w:t>
      </w:r>
      <w:r w:rsidRPr="002E257A">
        <w:rPr>
          <w:color w:val="000000" w:themeColor="text1"/>
          <w:sz w:val="32"/>
          <w:lang w:val="en-US"/>
        </w:rPr>
        <w:t>Ne</w:t>
      </w:r>
      <w:r w:rsidRPr="002E257A">
        <w:rPr>
          <w:color w:val="000000" w:themeColor="text1"/>
          <w:sz w:val="32"/>
        </w:rPr>
        <w:t xml:space="preserve"> имеет в ядре на 2 нейтрона меньше, чем  </w:t>
      </w:r>
      <w:r w:rsidRPr="002E257A">
        <w:rPr>
          <w:color w:val="000000" w:themeColor="text1"/>
          <w:sz w:val="32"/>
          <w:vertAlign w:val="subscript"/>
        </w:rPr>
        <w:t>10</w:t>
      </w:r>
      <w:r w:rsidRPr="002E257A">
        <w:rPr>
          <w:color w:val="000000" w:themeColor="text1"/>
          <w:sz w:val="32"/>
          <w:vertAlign w:val="superscript"/>
        </w:rPr>
        <w:t>20</w:t>
      </w:r>
      <w:r w:rsidRPr="002E257A">
        <w:rPr>
          <w:color w:val="000000" w:themeColor="text1"/>
          <w:sz w:val="32"/>
          <w:lang w:val="en-US"/>
        </w:rPr>
        <w:t>Ne</w:t>
      </w:r>
      <w:r w:rsidRPr="002E257A">
        <w:rPr>
          <w:color w:val="000000" w:themeColor="text1"/>
          <w:sz w:val="32"/>
        </w:rPr>
        <w:t xml:space="preserve"> 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15.   При </w:t>
      </w:r>
      <w:proofErr w:type="spellStart"/>
      <w:r w:rsidRPr="002E257A">
        <w:rPr>
          <w:color w:val="000000" w:themeColor="text1"/>
          <w:sz w:val="32"/>
        </w:rPr>
        <w:t>бетт</w:t>
      </w:r>
      <w:proofErr w:type="gramStart"/>
      <w:r w:rsidRPr="002E257A">
        <w:rPr>
          <w:color w:val="000000" w:themeColor="text1"/>
          <w:sz w:val="32"/>
        </w:rPr>
        <w:t>а</w:t>
      </w:r>
      <w:proofErr w:type="spellEnd"/>
      <w:r w:rsidRPr="002E257A">
        <w:rPr>
          <w:color w:val="000000" w:themeColor="text1"/>
          <w:sz w:val="32"/>
        </w:rPr>
        <w:t>-</w:t>
      </w:r>
      <w:proofErr w:type="gramEnd"/>
      <w:r w:rsidRPr="002E257A">
        <w:rPr>
          <w:color w:val="000000" w:themeColor="text1"/>
          <w:sz w:val="32"/>
        </w:rPr>
        <w:t xml:space="preserve"> распаде атомных ядер…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Масса ядра остается практически неизменной, поэтому массовое число сохраняется, а заряд увеличивается</w:t>
      </w:r>
      <w:proofErr w:type="gramStart"/>
      <w:r w:rsidRPr="002E257A">
        <w:rPr>
          <w:color w:val="000000" w:themeColor="text1"/>
          <w:sz w:val="32"/>
        </w:rPr>
        <w:t xml:space="preserve"> .</w:t>
      </w:r>
      <w:proofErr w:type="gramEnd"/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Массовое число увеличивается на 1, а заряд уменьшается на 1.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В. Массовое число сохраняется, а заряд уменьшается на 1.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Массовое число уменьшается на 1, заряд сохраняется.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16. Выделяется или поглощается энергия в ядерной реакции </w:t>
      </w:r>
      <w:r w:rsidRPr="002E257A">
        <w:rPr>
          <w:color w:val="000000" w:themeColor="text1"/>
          <w:sz w:val="32"/>
          <w:vertAlign w:val="subscript"/>
        </w:rPr>
        <w:t>7</w:t>
      </w:r>
      <w:r w:rsidRPr="002E257A">
        <w:rPr>
          <w:color w:val="000000" w:themeColor="text1"/>
          <w:sz w:val="32"/>
          <w:vertAlign w:val="superscript"/>
        </w:rPr>
        <w:t>14</w:t>
      </w:r>
      <w:r w:rsidRPr="002E257A">
        <w:rPr>
          <w:color w:val="000000" w:themeColor="text1"/>
          <w:sz w:val="32"/>
          <w:lang w:val="en-US"/>
        </w:rPr>
        <w:t>N</w:t>
      </w:r>
      <w:r w:rsidRPr="002E257A">
        <w:rPr>
          <w:color w:val="000000" w:themeColor="text1"/>
          <w:sz w:val="32"/>
        </w:rPr>
        <w:t xml:space="preserve"> + 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 xml:space="preserve">Не → </w:t>
      </w:r>
      <w:r w:rsidRPr="002E257A">
        <w:rPr>
          <w:color w:val="000000" w:themeColor="text1"/>
          <w:sz w:val="32"/>
          <w:vertAlign w:val="subscript"/>
        </w:rPr>
        <w:t>8</w:t>
      </w:r>
      <w:r w:rsidRPr="002E257A">
        <w:rPr>
          <w:color w:val="000000" w:themeColor="text1"/>
          <w:sz w:val="32"/>
          <w:vertAlign w:val="superscript"/>
        </w:rPr>
        <w:t>17</w:t>
      </w:r>
      <w:r w:rsidRPr="002E257A">
        <w:rPr>
          <w:color w:val="000000" w:themeColor="text1"/>
          <w:sz w:val="32"/>
        </w:rPr>
        <w:t xml:space="preserve">О + </w:t>
      </w:r>
      <w:r w:rsidRPr="002E257A">
        <w:rPr>
          <w:color w:val="000000" w:themeColor="text1"/>
          <w:sz w:val="32"/>
          <w:vertAlign w:val="subscript"/>
        </w:rPr>
        <w:t>1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>Н</w:t>
      </w:r>
      <w:proofErr w:type="gramStart"/>
      <w:r w:rsidRPr="002E257A">
        <w:rPr>
          <w:color w:val="000000" w:themeColor="text1"/>
          <w:sz w:val="32"/>
        </w:rPr>
        <w:t xml:space="preserve"> ?</w:t>
      </w:r>
      <w:proofErr w:type="gramEnd"/>
      <w:r w:rsidRPr="002E257A">
        <w:rPr>
          <w:color w:val="000000" w:themeColor="text1"/>
          <w:sz w:val="32"/>
        </w:rPr>
        <w:t xml:space="preserve"> Массы ядер и части</w:t>
      </w:r>
      <w:proofErr w:type="gramStart"/>
      <w:r w:rsidRPr="002E257A">
        <w:rPr>
          <w:color w:val="000000" w:themeColor="text1"/>
          <w:sz w:val="32"/>
        </w:rPr>
        <w:t>ц(</w:t>
      </w:r>
      <w:proofErr w:type="gramEnd"/>
      <w:r w:rsidRPr="002E257A">
        <w:rPr>
          <w:color w:val="000000" w:themeColor="text1"/>
          <w:sz w:val="32"/>
        </w:rPr>
        <w:t xml:space="preserve"> в а. м.) соответственно равны: 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  <w:vertAlign w:val="subscript"/>
        </w:rPr>
        <w:t>7</w:t>
      </w:r>
      <w:r w:rsidRPr="002E257A">
        <w:rPr>
          <w:color w:val="000000" w:themeColor="text1"/>
          <w:sz w:val="32"/>
          <w:vertAlign w:val="superscript"/>
        </w:rPr>
        <w:t>14</w:t>
      </w:r>
      <w:r w:rsidRPr="002E257A">
        <w:rPr>
          <w:color w:val="000000" w:themeColor="text1"/>
          <w:sz w:val="32"/>
          <w:lang w:val="en-US"/>
        </w:rPr>
        <w:t>N</w:t>
      </w:r>
      <w:r w:rsidRPr="002E257A">
        <w:rPr>
          <w:color w:val="000000" w:themeColor="text1"/>
          <w:sz w:val="32"/>
        </w:rPr>
        <w:t xml:space="preserve">= 14,00307,  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  <w:vertAlign w:val="subscript"/>
        </w:rPr>
        <w:t>2</w:t>
      </w:r>
      <w:r w:rsidRPr="002E257A">
        <w:rPr>
          <w:color w:val="000000" w:themeColor="text1"/>
          <w:sz w:val="32"/>
          <w:vertAlign w:val="superscript"/>
        </w:rPr>
        <w:t>4</w:t>
      </w:r>
      <w:r w:rsidRPr="002E257A">
        <w:rPr>
          <w:color w:val="000000" w:themeColor="text1"/>
          <w:sz w:val="32"/>
        </w:rPr>
        <w:t xml:space="preserve">Не = 4,00260, 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 xml:space="preserve"> </w:t>
      </w:r>
      <w:r w:rsidRPr="002E257A">
        <w:rPr>
          <w:color w:val="000000" w:themeColor="text1"/>
          <w:sz w:val="32"/>
          <w:vertAlign w:val="subscript"/>
        </w:rPr>
        <w:t>8</w:t>
      </w:r>
      <w:r w:rsidRPr="002E257A">
        <w:rPr>
          <w:color w:val="000000" w:themeColor="text1"/>
          <w:sz w:val="32"/>
          <w:vertAlign w:val="superscript"/>
        </w:rPr>
        <w:t>17</w:t>
      </w:r>
      <w:r w:rsidRPr="002E257A">
        <w:rPr>
          <w:color w:val="000000" w:themeColor="text1"/>
          <w:sz w:val="32"/>
        </w:rPr>
        <w:t xml:space="preserve">О=16,99913, 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 xml:space="preserve"> </w:t>
      </w:r>
      <w:r w:rsidRPr="002E257A">
        <w:rPr>
          <w:color w:val="000000" w:themeColor="text1"/>
          <w:sz w:val="32"/>
          <w:vertAlign w:val="subscript"/>
        </w:rPr>
        <w:t>1</w:t>
      </w:r>
      <w:r w:rsidRPr="002E257A">
        <w:rPr>
          <w:color w:val="000000" w:themeColor="text1"/>
          <w:sz w:val="32"/>
          <w:vertAlign w:val="superscript"/>
        </w:rPr>
        <w:t>1</w:t>
      </w:r>
      <w:r w:rsidRPr="002E257A">
        <w:rPr>
          <w:color w:val="000000" w:themeColor="text1"/>
          <w:sz w:val="32"/>
        </w:rPr>
        <w:t>Н =1,00728.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А. Поглощается, т.к. ∆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>&lt; 0.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Б. Выделяется, т.к.  ∆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>&lt; 0.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proofErr w:type="spellStart"/>
      <w:r w:rsidRPr="002E257A">
        <w:rPr>
          <w:color w:val="000000" w:themeColor="text1"/>
          <w:sz w:val="32"/>
        </w:rPr>
        <w:t>В.Поглощается</w:t>
      </w:r>
      <w:proofErr w:type="spellEnd"/>
      <w:r w:rsidRPr="002E257A">
        <w:rPr>
          <w:color w:val="000000" w:themeColor="text1"/>
          <w:sz w:val="32"/>
        </w:rPr>
        <w:t>, т.к. ∆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>&gt; 0.</w:t>
      </w: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>Г. Выделяется, т.к.  ∆</w:t>
      </w:r>
      <w:r w:rsidRPr="002E257A">
        <w:rPr>
          <w:color w:val="000000" w:themeColor="text1"/>
          <w:sz w:val="32"/>
          <w:lang w:val="en-US"/>
        </w:rPr>
        <w:t>m</w:t>
      </w:r>
      <w:r w:rsidRPr="002E257A">
        <w:rPr>
          <w:color w:val="000000" w:themeColor="text1"/>
          <w:sz w:val="32"/>
        </w:rPr>
        <w:t>&gt; 0.</w:t>
      </w: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color w:val="000000" w:themeColor="text1"/>
          <w:sz w:val="32"/>
        </w:rPr>
      </w:pPr>
      <w:r w:rsidRPr="002E257A">
        <w:rPr>
          <w:color w:val="000000" w:themeColor="text1"/>
          <w:sz w:val="32"/>
        </w:rPr>
        <w:t xml:space="preserve">17. Пользуясь законами сохранения массового числа  и заряда, а также периодической системой элементов, написать ядерную </w:t>
      </w:r>
      <w:r w:rsidRPr="002E257A">
        <w:rPr>
          <w:color w:val="000000" w:themeColor="text1"/>
          <w:sz w:val="32"/>
        </w:rPr>
        <w:lastRenderedPageBreak/>
        <w:t xml:space="preserve">реакцию, происходящую при бомбардировке </w:t>
      </w:r>
      <w:r w:rsidRPr="002E257A">
        <w:rPr>
          <w:color w:val="000000" w:themeColor="text1"/>
          <w:sz w:val="32"/>
          <w:vertAlign w:val="subscript"/>
        </w:rPr>
        <w:t>5</w:t>
      </w:r>
      <w:r w:rsidRPr="002E257A">
        <w:rPr>
          <w:color w:val="000000" w:themeColor="text1"/>
          <w:sz w:val="32"/>
          <w:vertAlign w:val="superscript"/>
        </w:rPr>
        <w:t>11</w:t>
      </w:r>
      <w:r w:rsidRPr="002E257A">
        <w:rPr>
          <w:color w:val="000000" w:themeColor="text1"/>
          <w:sz w:val="32"/>
        </w:rPr>
        <w:t>В альфа – частицами и сопровождаемую выбиванием нейтронов</w:t>
      </w: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color w:val="000000" w:themeColor="text1"/>
          <w:sz w:val="32"/>
        </w:rPr>
      </w:pPr>
    </w:p>
    <w:p w:rsidR="002E257A" w:rsidRPr="002E257A" w:rsidRDefault="002E257A" w:rsidP="002E257A">
      <w:pPr>
        <w:rPr>
          <w:color w:val="000000" w:themeColor="text1"/>
        </w:rPr>
      </w:pPr>
    </w:p>
    <w:p w:rsidR="00E76C43" w:rsidRPr="002E257A" w:rsidRDefault="00E76C43" w:rsidP="00B5649C">
      <w:pPr>
        <w:rPr>
          <w:color w:val="000000" w:themeColor="text1"/>
        </w:rPr>
      </w:pPr>
    </w:p>
    <w:p w:rsidR="00E76C43" w:rsidRPr="002E257A" w:rsidRDefault="00E76C43" w:rsidP="00B5649C">
      <w:pPr>
        <w:rPr>
          <w:color w:val="000000" w:themeColor="text1"/>
        </w:rPr>
      </w:pPr>
    </w:p>
    <w:p w:rsidR="007F5B61" w:rsidRPr="002E257A" w:rsidRDefault="00272D6D" w:rsidP="009D552A">
      <w:pPr>
        <w:rPr>
          <w:color w:val="000000" w:themeColor="text1"/>
        </w:rPr>
      </w:pPr>
      <w:r w:rsidRPr="002E257A">
        <w:rPr>
          <w:color w:val="000000" w:themeColor="text1"/>
          <w:sz w:val="32"/>
        </w:rPr>
        <w:t>Д/з</w:t>
      </w:r>
      <w:proofErr w:type="gramStart"/>
      <w:r w:rsidRPr="002E257A">
        <w:rPr>
          <w:color w:val="000000" w:themeColor="text1"/>
          <w:sz w:val="32"/>
        </w:rPr>
        <w:t xml:space="preserve">  </w:t>
      </w:r>
      <w:r w:rsidR="00B5649C" w:rsidRPr="002E257A">
        <w:rPr>
          <w:color w:val="000000" w:themeColor="text1"/>
          <w:sz w:val="32"/>
        </w:rPr>
        <w:t>П</w:t>
      </w:r>
      <w:proofErr w:type="gramEnd"/>
      <w:r w:rsidR="00B5649C" w:rsidRPr="002E257A">
        <w:rPr>
          <w:color w:val="000000" w:themeColor="text1"/>
          <w:sz w:val="32"/>
        </w:rPr>
        <w:t>овторить §56-66, тест.</w:t>
      </w:r>
    </w:p>
    <w:p w:rsidR="00EC1EFC" w:rsidRPr="002E257A" w:rsidRDefault="00EC1EFC" w:rsidP="009D552A">
      <w:pPr>
        <w:rPr>
          <w:color w:val="000000" w:themeColor="text1"/>
        </w:rPr>
      </w:pPr>
    </w:p>
    <w:sectPr w:rsidR="00EC1EFC" w:rsidRPr="002E257A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81A0C"/>
    <w:multiLevelType w:val="hybridMultilevel"/>
    <w:tmpl w:val="6D8AC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C1521"/>
    <w:multiLevelType w:val="hybridMultilevel"/>
    <w:tmpl w:val="47921B2A"/>
    <w:lvl w:ilvl="0" w:tplc="7FA8E5E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45AEF"/>
    <w:multiLevelType w:val="hybridMultilevel"/>
    <w:tmpl w:val="2118F90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43164A"/>
    <w:multiLevelType w:val="hybridMultilevel"/>
    <w:tmpl w:val="6E2E4EA0"/>
    <w:lvl w:ilvl="0" w:tplc="0A5A889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11C21E5"/>
    <w:multiLevelType w:val="hybridMultilevel"/>
    <w:tmpl w:val="B1045A42"/>
    <w:lvl w:ilvl="0" w:tplc="21CC165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272D6D"/>
    <w:rsid w:val="002E257A"/>
    <w:rsid w:val="00344678"/>
    <w:rsid w:val="003B46F9"/>
    <w:rsid w:val="003E23CC"/>
    <w:rsid w:val="003F48D6"/>
    <w:rsid w:val="004C36C1"/>
    <w:rsid w:val="00555EFB"/>
    <w:rsid w:val="006F3FB8"/>
    <w:rsid w:val="0074126A"/>
    <w:rsid w:val="0079731D"/>
    <w:rsid w:val="007F5B61"/>
    <w:rsid w:val="00847CD2"/>
    <w:rsid w:val="009025ED"/>
    <w:rsid w:val="0093444A"/>
    <w:rsid w:val="00952470"/>
    <w:rsid w:val="009D552A"/>
    <w:rsid w:val="00B5649C"/>
    <w:rsid w:val="00C2672A"/>
    <w:rsid w:val="00DD2C80"/>
    <w:rsid w:val="00E026E5"/>
    <w:rsid w:val="00E76C43"/>
    <w:rsid w:val="00EC1EFC"/>
    <w:rsid w:val="00ED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26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23</cp:revision>
  <dcterms:created xsi:type="dcterms:W3CDTF">2020-03-26T18:27:00Z</dcterms:created>
  <dcterms:modified xsi:type="dcterms:W3CDTF">2020-04-30T16:32:00Z</dcterms:modified>
</cp:coreProperties>
</file>